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B064E" w14:textId="7BC3808E" w:rsidR="00D872F1" w:rsidRPr="00163E23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163E23">
        <w:rPr>
          <w:rFonts w:ascii="Arial" w:hAnsi="Arial" w:cs="Arial"/>
          <w:b/>
          <w:bCs/>
          <w:sz w:val="24"/>
        </w:rPr>
        <w:t>3GPP TSG RAN WG</w:t>
      </w:r>
      <w:r w:rsidR="000A026F" w:rsidRPr="00163E23">
        <w:rPr>
          <w:rFonts w:ascii="Arial" w:hAnsi="Arial" w:cs="Arial"/>
          <w:b/>
          <w:bCs/>
          <w:sz w:val="24"/>
        </w:rPr>
        <w:t>4</w:t>
      </w:r>
      <w:r w:rsidRPr="00163E23">
        <w:rPr>
          <w:rFonts w:ascii="Arial" w:hAnsi="Arial" w:cs="Arial"/>
          <w:b/>
          <w:bCs/>
          <w:sz w:val="24"/>
        </w:rPr>
        <w:t xml:space="preserve"> Meeting #</w:t>
      </w:r>
      <w:r w:rsidR="000A026F" w:rsidRPr="00163E23">
        <w:rPr>
          <w:rFonts w:ascii="Arial" w:hAnsi="Arial" w:cs="Arial"/>
          <w:b/>
          <w:bCs/>
          <w:sz w:val="24"/>
        </w:rPr>
        <w:t>9</w:t>
      </w:r>
      <w:r w:rsidR="00F20047">
        <w:rPr>
          <w:rFonts w:ascii="Arial" w:hAnsi="Arial" w:cs="Arial"/>
          <w:b/>
          <w:bCs/>
          <w:sz w:val="24"/>
        </w:rPr>
        <w:t>8</w:t>
      </w:r>
      <w:r w:rsidR="00E052B1" w:rsidRPr="00163E23">
        <w:rPr>
          <w:rFonts w:ascii="Arial" w:hAnsi="Arial" w:cs="Arial"/>
          <w:b/>
          <w:bCs/>
          <w:sz w:val="24"/>
        </w:rPr>
        <w:t>-</w:t>
      </w:r>
      <w:r w:rsidR="00231E1E">
        <w:rPr>
          <w:rFonts w:ascii="Arial" w:hAnsi="Arial" w:cs="Arial"/>
          <w:b/>
          <w:bCs/>
          <w:sz w:val="24"/>
        </w:rPr>
        <w:t>bis-</w:t>
      </w:r>
      <w:r w:rsidR="00E052B1" w:rsidRPr="00163E23">
        <w:rPr>
          <w:rFonts w:ascii="Arial" w:hAnsi="Arial" w:cs="Arial"/>
          <w:b/>
          <w:bCs/>
          <w:sz w:val="24"/>
        </w:rPr>
        <w:t>e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562039" w:rsidRPr="00AC3463">
        <w:rPr>
          <w:rFonts w:ascii="Arial" w:eastAsia="MS Mincho" w:hAnsi="Arial" w:cs="Arial"/>
          <w:b/>
          <w:bCs/>
          <w:sz w:val="24"/>
          <w:lang w:eastAsia="ja-JP"/>
        </w:rPr>
        <w:t>R4-210</w:t>
      </w:r>
      <w:r w:rsidR="00AC3463" w:rsidRPr="00AC3463">
        <w:rPr>
          <w:rFonts w:ascii="Arial" w:eastAsia="MS Mincho" w:hAnsi="Arial" w:cs="Arial"/>
          <w:b/>
          <w:bCs/>
          <w:sz w:val="24"/>
          <w:lang w:eastAsia="ja-JP"/>
        </w:rPr>
        <w:t>5710</w:t>
      </w:r>
    </w:p>
    <w:p w14:paraId="6035B406" w14:textId="786B86AE" w:rsidR="00390F03" w:rsidRPr="00163E23" w:rsidRDefault="00390F03" w:rsidP="00390F0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63E23">
        <w:rPr>
          <w:rFonts w:ascii="Arial" w:hAnsi="Arial"/>
          <w:b/>
          <w:bCs/>
          <w:sz w:val="24"/>
          <w:szCs w:val="24"/>
        </w:rPr>
        <w:t xml:space="preserve">Electronic Meeting, </w:t>
      </w:r>
      <w:r w:rsidR="00990450">
        <w:rPr>
          <w:rFonts w:ascii="Arial" w:hAnsi="Arial"/>
          <w:b/>
          <w:bCs/>
          <w:sz w:val="24"/>
          <w:szCs w:val="24"/>
        </w:rPr>
        <w:t>April 12</w:t>
      </w:r>
      <w:r w:rsidR="00990450" w:rsidRPr="00A906C8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990450">
        <w:rPr>
          <w:rFonts w:ascii="Arial" w:hAnsi="Arial"/>
          <w:b/>
          <w:bCs/>
          <w:sz w:val="24"/>
          <w:szCs w:val="24"/>
        </w:rPr>
        <w:t xml:space="preserve"> -20th</w:t>
      </w:r>
      <w:r w:rsidR="00990450" w:rsidRPr="00F20047">
        <w:rPr>
          <w:rFonts w:ascii="Arial" w:hAnsi="Arial"/>
          <w:b/>
          <w:bCs/>
          <w:sz w:val="24"/>
          <w:szCs w:val="24"/>
        </w:rPr>
        <w:t>, 2021</w:t>
      </w:r>
    </w:p>
    <w:p w14:paraId="0A7584F0" w14:textId="77777777" w:rsidR="00D872F1" w:rsidRPr="00163E23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6CFE6CF9" w:rsidR="00D872F1" w:rsidRPr="00163E23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163E23">
        <w:rPr>
          <w:rFonts w:cs="Arial"/>
          <w:b/>
          <w:bCs/>
          <w:sz w:val="24"/>
        </w:rPr>
        <w:t xml:space="preserve">Agenda item:       </w:t>
      </w:r>
      <w:r w:rsidR="00990450" w:rsidRPr="00AC3463">
        <w:rPr>
          <w:rFonts w:cs="Arial"/>
          <w:b/>
          <w:bCs/>
          <w:sz w:val="24"/>
        </w:rPr>
        <w:t>5</w:t>
      </w:r>
      <w:r w:rsidR="003B0290" w:rsidRPr="00AC3463">
        <w:rPr>
          <w:rFonts w:cs="Arial"/>
          <w:b/>
          <w:bCs/>
          <w:sz w:val="24"/>
        </w:rPr>
        <w:t>.</w:t>
      </w:r>
      <w:r w:rsidR="00A76225" w:rsidRPr="00AC3463">
        <w:rPr>
          <w:rFonts w:cs="Arial"/>
          <w:b/>
          <w:bCs/>
          <w:sz w:val="24"/>
        </w:rPr>
        <w:t>1</w:t>
      </w:r>
      <w:r w:rsidR="00D75F53" w:rsidRPr="00AC3463">
        <w:rPr>
          <w:rFonts w:cs="Arial"/>
          <w:b/>
          <w:bCs/>
          <w:sz w:val="24"/>
        </w:rPr>
        <w:t>.</w:t>
      </w:r>
      <w:r w:rsidR="00990450" w:rsidRPr="00AC3463">
        <w:rPr>
          <w:rFonts w:cs="Arial"/>
          <w:b/>
          <w:bCs/>
          <w:sz w:val="24"/>
        </w:rPr>
        <w:t>3.1</w:t>
      </w:r>
    </w:p>
    <w:p w14:paraId="27646CFA" w14:textId="27E1C63A" w:rsidR="00D872F1" w:rsidRPr="00163E23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Source:</w:t>
      </w:r>
      <w:r w:rsidR="663CC15D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9814DD">
        <w:rPr>
          <w:rFonts w:ascii="Arial" w:hAnsi="Arial" w:cs="Arial"/>
          <w:b/>
          <w:bCs/>
          <w:sz w:val="24"/>
          <w:szCs w:val="24"/>
        </w:rPr>
        <w:t>Qualcomm</w:t>
      </w:r>
    </w:p>
    <w:p w14:paraId="52B587A3" w14:textId="5C473815" w:rsidR="00D872F1" w:rsidRPr="00163E2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Title:</w:t>
      </w:r>
      <w:r w:rsidR="26C55055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A76225" w:rsidRPr="00A76225">
        <w:rPr>
          <w:rFonts w:ascii="Arial" w:hAnsi="Arial" w:cs="Arial"/>
          <w:b/>
          <w:bCs/>
          <w:sz w:val="24"/>
          <w:szCs w:val="24"/>
        </w:rPr>
        <w:t xml:space="preserve">WF on </w:t>
      </w:r>
      <w:r w:rsidR="00B856D1">
        <w:rPr>
          <w:rFonts w:ascii="Arial" w:hAnsi="Arial" w:cs="Arial"/>
          <w:b/>
          <w:bCs/>
          <w:sz w:val="24"/>
          <w:szCs w:val="24"/>
        </w:rPr>
        <w:t xml:space="preserve">CCA </w:t>
      </w:r>
      <w:r w:rsidR="002132E5">
        <w:rPr>
          <w:rFonts w:ascii="Arial" w:hAnsi="Arial" w:cs="Arial"/>
          <w:b/>
          <w:bCs/>
          <w:sz w:val="24"/>
          <w:szCs w:val="24"/>
        </w:rPr>
        <w:t>models</w:t>
      </w:r>
      <w:r w:rsidR="00A76225" w:rsidRPr="00A76225">
        <w:rPr>
          <w:rFonts w:ascii="Arial" w:hAnsi="Arial" w:cs="Arial"/>
          <w:b/>
          <w:bCs/>
          <w:sz w:val="24"/>
          <w:szCs w:val="24"/>
        </w:rPr>
        <w:t xml:space="preserve"> for NR-U RRM performance requirements</w:t>
      </w:r>
    </w:p>
    <w:p w14:paraId="192169BC" w14:textId="6A1BFF56" w:rsidR="00D872F1" w:rsidRPr="00163E23" w:rsidRDefault="00D872F1" w:rsidP="00D872F1">
      <w:pPr>
        <w:rPr>
          <w:rFonts w:ascii="Arial" w:hAnsi="Arial" w:cs="Arial"/>
          <w:b/>
          <w:bCs/>
          <w:sz w:val="24"/>
        </w:rPr>
      </w:pPr>
      <w:r w:rsidRPr="00163E23">
        <w:rPr>
          <w:rFonts w:ascii="Arial" w:hAnsi="Arial" w:cs="Arial"/>
          <w:b/>
          <w:bCs/>
          <w:sz w:val="24"/>
        </w:rPr>
        <w:t xml:space="preserve">Document for:     </w:t>
      </w:r>
      <w:r w:rsidR="001F502C">
        <w:rPr>
          <w:rFonts w:ascii="Arial" w:hAnsi="Arial" w:cs="Arial"/>
          <w:b/>
          <w:bCs/>
          <w:sz w:val="24"/>
        </w:rPr>
        <w:t>Approval</w:t>
      </w:r>
    </w:p>
    <w:p w14:paraId="31E20BE4" w14:textId="773A3B75" w:rsidR="00D872F1" w:rsidRPr="00163E23" w:rsidRDefault="00D872F1" w:rsidP="00D872F1">
      <w:pPr>
        <w:pStyle w:val="Heading1"/>
      </w:pPr>
      <w:r w:rsidRPr="00163E23">
        <w:t>1</w:t>
      </w:r>
      <w:r w:rsidRPr="00163E23">
        <w:tab/>
        <w:t>Introduction</w:t>
      </w:r>
    </w:p>
    <w:p w14:paraId="5F159DAD" w14:textId="509C3B66" w:rsidR="00181DF6" w:rsidRDefault="00A76225" w:rsidP="00474C59">
      <w:pPr>
        <w:spacing w:after="120"/>
      </w:pPr>
      <w:r>
        <w:t xml:space="preserve">This document contains the </w:t>
      </w:r>
      <w:r w:rsidR="00B856D1">
        <w:t xml:space="preserve">CCA </w:t>
      </w:r>
      <w:r w:rsidR="001C1D9D">
        <w:t>models</w:t>
      </w:r>
      <w:r w:rsidR="00E710C1">
        <w:t xml:space="preserve"> related discussions and agreements </w:t>
      </w:r>
      <w:r w:rsidR="001441F0">
        <w:t xml:space="preserve">as discussed </w:t>
      </w:r>
      <w:r w:rsidR="00BC6020">
        <w:t>during</w:t>
      </w:r>
      <w:r>
        <w:t xml:space="preserve"> RAN4#98</w:t>
      </w:r>
      <w:r w:rsidR="00D52ECD">
        <w:t>-bis</w:t>
      </w:r>
      <w:r>
        <w:t xml:space="preserve">-e in the email thread </w:t>
      </w:r>
      <w:r w:rsidRPr="00A76225">
        <w:t>[98</w:t>
      </w:r>
      <w:r w:rsidR="00F33167">
        <w:t>-bis-e</w:t>
      </w:r>
      <w:r w:rsidRPr="00A76225">
        <w:t>][20</w:t>
      </w:r>
      <w:r w:rsidR="00F33167">
        <w:t>2</w:t>
      </w:r>
      <w:r w:rsidRPr="00A76225">
        <w:t>] NR_unlic_RRM_2</w:t>
      </w:r>
      <w:r w:rsidR="004B70F7">
        <w:t xml:space="preserve"> for NR-U RRM performance requirements</w:t>
      </w:r>
      <w:r>
        <w:t xml:space="preserve">. </w:t>
      </w:r>
      <w:r w:rsidR="00D41F80">
        <w:t xml:space="preserve">The summary containing the complete discussion on that topic is found on the document </w:t>
      </w:r>
      <w:r w:rsidR="00D41F80">
        <w:fldChar w:fldCharType="begin"/>
      </w:r>
      <w:r w:rsidR="00D41F80">
        <w:instrText xml:space="preserve"> REF _Ref62976062 \r \h </w:instrText>
      </w:r>
      <w:r w:rsidR="00D41F80">
        <w:fldChar w:fldCharType="separate"/>
      </w:r>
      <w:r w:rsidR="00D41F80">
        <w:t>[</w:t>
      </w:r>
      <w:r w:rsidR="00561360">
        <w:t>1</w:t>
      </w:r>
      <w:r w:rsidR="00D41F80">
        <w:t>]</w:t>
      </w:r>
      <w:r w:rsidR="00D41F80">
        <w:fldChar w:fldCharType="end"/>
      </w:r>
      <w:r w:rsidR="00D41F80">
        <w:t>.</w:t>
      </w:r>
    </w:p>
    <w:p w14:paraId="6276AEB5" w14:textId="756943AB" w:rsidR="009F300C" w:rsidRPr="00510200" w:rsidRDefault="00D41F80" w:rsidP="00360967">
      <w:pPr>
        <w:spacing w:after="120"/>
      </w:pPr>
      <w:r>
        <w:t xml:space="preserve">Background information: in RAN4#97-e meeting, NR-U RRM performance requirements we first discussed, with the </w:t>
      </w:r>
      <w:r w:rsidRPr="00510200">
        <w:t xml:space="preserve">agreements captured in the WF </w:t>
      </w:r>
      <w:r w:rsidRPr="00510200">
        <w:fldChar w:fldCharType="begin"/>
      </w:r>
      <w:r w:rsidRPr="00510200">
        <w:instrText xml:space="preserve"> REF _Ref47465966 \r \h </w:instrText>
      </w:r>
      <w:r w:rsidRPr="00510200">
        <w:fldChar w:fldCharType="separate"/>
      </w:r>
      <w:r w:rsidRPr="00510200">
        <w:t>[</w:t>
      </w:r>
      <w:r w:rsidR="00561360">
        <w:t>2</w:t>
      </w:r>
      <w:r w:rsidRPr="00510200">
        <w:t>]</w:t>
      </w:r>
      <w:r w:rsidRPr="00510200">
        <w:fldChar w:fldCharType="end"/>
      </w:r>
      <w:r w:rsidRPr="00510200">
        <w:t xml:space="preserve">. </w:t>
      </w:r>
      <w:r w:rsidR="000119B5">
        <w:t>Agreements on</w:t>
      </w:r>
      <w:r w:rsidR="00673641">
        <w:t xml:space="preserve"> </w:t>
      </w:r>
      <w:r w:rsidR="004C79EF">
        <w:t>CCA models</w:t>
      </w:r>
      <w:r w:rsidR="00673641">
        <w:t xml:space="preserve"> for NR-U RRM performance requirements</w:t>
      </w:r>
      <w:r w:rsidR="00861838">
        <w:t xml:space="preserve"> from RAN#98-e meeting</w:t>
      </w:r>
      <w:r w:rsidR="00673641">
        <w:t xml:space="preserve"> were captured in the WF [3].</w:t>
      </w:r>
    </w:p>
    <w:p w14:paraId="318D664E" w14:textId="052BACB4" w:rsidR="00510200" w:rsidRPr="00510200" w:rsidRDefault="00510200" w:rsidP="00510200">
      <w:pPr>
        <w:rPr>
          <w:lang w:eastAsia="ja-JP"/>
        </w:rPr>
      </w:pPr>
      <w:r w:rsidRPr="00510200">
        <w:rPr>
          <w:lang w:eastAsia="ja-JP"/>
        </w:rPr>
        <w:t>The following colour code is used to highlight the agreements in this meeting:</w:t>
      </w:r>
    </w:p>
    <w:p w14:paraId="189A7AA8" w14:textId="77777777" w:rsidR="00510200" w:rsidRPr="00510200" w:rsidRDefault="00510200" w:rsidP="00510200">
      <w:pPr>
        <w:rPr>
          <w:color w:val="4472C4" w:themeColor="accent1"/>
          <w:lang w:eastAsia="ja-JP"/>
        </w:rPr>
      </w:pPr>
      <w:r w:rsidRPr="00510200">
        <w:rPr>
          <w:color w:val="4472C4" w:themeColor="accent1"/>
          <w:lang w:eastAsia="ja-JP"/>
        </w:rPr>
        <w:t>Agreements in the GTW session</w:t>
      </w:r>
    </w:p>
    <w:p w14:paraId="0B749F95" w14:textId="1340AE40" w:rsidR="003E18F0" w:rsidRPr="0054278D" w:rsidRDefault="00510200" w:rsidP="006D300E">
      <w:pPr>
        <w:rPr>
          <w:lang w:eastAsia="ja-JP"/>
        </w:rPr>
      </w:pPr>
      <w:r w:rsidRPr="00510200">
        <w:rPr>
          <w:color w:val="00B050"/>
          <w:lang w:eastAsia="ja-JP"/>
        </w:rPr>
        <w:t>Agreements in the 1st round</w:t>
      </w:r>
    </w:p>
    <w:p w14:paraId="7BC34848" w14:textId="4A6F7C19" w:rsidR="00510200" w:rsidRDefault="00510200" w:rsidP="00510200">
      <w:pPr>
        <w:rPr>
          <w:color w:val="C45911" w:themeColor="accent2" w:themeShade="BF"/>
          <w:lang w:eastAsia="ja-JP"/>
        </w:rPr>
      </w:pPr>
      <w:r w:rsidRPr="00510200">
        <w:rPr>
          <w:color w:val="C45911" w:themeColor="accent2" w:themeShade="BF"/>
          <w:lang w:eastAsia="ja-JP"/>
        </w:rPr>
        <w:t xml:space="preserve">Agreements in the 2nd round </w:t>
      </w:r>
    </w:p>
    <w:p w14:paraId="2A184C34" w14:textId="4183815F" w:rsidR="009076E0" w:rsidRPr="009076E0" w:rsidRDefault="009076E0" w:rsidP="009076E0">
      <w:r>
        <w:t>FFS</w:t>
      </w:r>
      <w:r w:rsidRPr="009076E0">
        <w:t xml:space="preserve"> items and candidate options</w:t>
      </w:r>
    </w:p>
    <w:p w14:paraId="062B4C8C" w14:textId="77777777" w:rsidR="00C1779E" w:rsidRPr="00163E23" w:rsidRDefault="00C1779E" w:rsidP="00360967">
      <w:pPr>
        <w:spacing w:after="120"/>
      </w:pPr>
    </w:p>
    <w:p w14:paraId="75A5C39A" w14:textId="23BA3DD9" w:rsidR="00BB3B10" w:rsidRDefault="00BB3B10">
      <w:pPr>
        <w:pStyle w:val="Heading1"/>
      </w:pPr>
      <w:r w:rsidRPr="00163E23">
        <w:t>2</w:t>
      </w:r>
      <w:r w:rsidRPr="00163E23">
        <w:tab/>
      </w:r>
      <w:r w:rsidR="004E5F63">
        <w:t>DL</w:t>
      </w:r>
      <w:r w:rsidR="00892333">
        <w:t xml:space="preserve"> </w:t>
      </w:r>
      <w:r w:rsidR="00B856D1">
        <w:t xml:space="preserve">CCA </w:t>
      </w:r>
      <w:r w:rsidR="00892333">
        <w:t>models</w:t>
      </w:r>
      <w:r w:rsidR="0025724B">
        <w:t xml:space="preserve"> during RRM tests</w:t>
      </w:r>
    </w:p>
    <w:p w14:paraId="6B215EBF" w14:textId="77777777" w:rsidR="00692194" w:rsidRDefault="00692194" w:rsidP="0018155D">
      <w:pPr>
        <w:rPr>
          <w:b/>
          <w:bCs/>
          <w:u w:val="single"/>
          <w:lang w:val="en-US"/>
        </w:rPr>
      </w:pPr>
    </w:p>
    <w:p w14:paraId="13707C0D" w14:textId="77777777" w:rsidR="004D27BE" w:rsidRPr="00E056A9" w:rsidRDefault="004D27BE" w:rsidP="004D27BE">
      <w:pPr>
        <w:rPr>
          <w:b/>
          <w:bCs/>
          <w:u w:val="single"/>
        </w:rPr>
      </w:pPr>
      <w:r w:rsidRPr="00566D1B">
        <w:rPr>
          <w:b/>
          <w:bCs/>
          <w:u w:val="single"/>
          <w:lang w:val="en-US"/>
        </w:rPr>
        <w:t xml:space="preserve">CCA DL success probability for </w:t>
      </w:r>
      <w:r>
        <w:rPr>
          <w:b/>
          <w:bCs/>
          <w:u w:val="single"/>
          <w:lang w:val="en-US"/>
        </w:rPr>
        <w:t>semi-static</w:t>
      </w:r>
      <w:r w:rsidRPr="00566D1B">
        <w:rPr>
          <w:b/>
          <w:bCs/>
          <w:u w:val="single"/>
          <w:lang w:val="en-US"/>
        </w:rPr>
        <w:t xml:space="preserve"> </w:t>
      </w:r>
      <w:r>
        <w:rPr>
          <w:b/>
          <w:bCs/>
          <w:u w:val="single"/>
          <w:lang w:val="en-US"/>
        </w:rPr>
        <w:t xml:space="preserve">and dynamic </w:t>
      </w:r>
      <w:r w:rsidRPr="00566D1B">
        <w:rPr>
          <w:b/>
          <w:bCs/>
          <w:u w:val="single"/>
          <w:lang w:val="en-US"/>
        </w:rPr>
        <w:t>channel access configurations</w:t>
      </w:r>
      <w:r>
        <w:rPr>
          <w:b/>
          <w:bCs/>
          <w:u w:val="single"/>
          <w:lang w:val="en-US"/>
        </w:rPr>
        <w:t xml:space="preserve"> (Issue 2-3-2 and 2-3-3)</w:t>
      </w:r>
    </w:p>
    <w:p w14:paraId="5D53B3C5" w14:textId="77777777" w:rsidR="004D27BE" w:rsidRPr="00F136C0" w:rsidRDefault="004D27BE" w:rsidP="004D27BE">
      <w:pPr>
        <w:rPr>
          <w:rFonts w:eastAsiaTheme="minorEastAsia"/>
          <w:i/>
          <w:lang w:eastAsia="zh-CN"/>
        </w:rPr>
      </w:pPr>
      <w:r w:rsidRPr="00886371">
        <w:rPr>
          <w:rFonts w:eastAsiaTheme="minorEastAsia"/>
          <w:i/>
          <w:lang w:eastAsia="zh-CN"/>
        </w:rPr>
        <w:t>Candidate options:</w:t>
      </w:r>
    </w:p>
    <w:p w14:paraId="6F247D7B" w14:textId="77777777" w:rsidR="004D27BE" w:rsidRDefault="004D27BE" w:rsidP="004D27BE">
      <w:pPr>
        <w:rPr>
          <w:lang w:val="en-US" w:eastAsia="ko-KR"/>
        </w:rPr>
      </w:pPr>
      <w:r>
        <w:rPr>
          <w:lang w:val="en-US" w:eastAsia="ko-KR"/>
        </w:rPr>
        <w:t>Option 1:</w:t>
      </w:r>
    </w:p>
    <w:p w14:paraId="65EECD9E" w14:textId="77777777" w:rsidR="004D27BE" w:rsidRPr="00D378A6" w:rsidRDefault="004D27BE" w:rsidP="004D27BE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lang w:eastAsia="ko-KR"/>
        </w:rPr>
      </w:pPr>
      <w:r w:rsidRPr="004B2A92">
        <w:rPr>
          <w:lang w:eastAsia="ko-KR"/>
        </w:rPr>
        <w:t xml:space="preserve">For </w:t>
      </w:r>
      <w:r w:rsidRPr="00D378A6">
        <w:rPr>
          <w:lang w:eastAsia="ko-KR"/>
        </w:rPr>
        <w:t xml:space="preserve">LBE: P1=0.75, P2=0.5, </w:t>
      </w:r>
    </w:p>
    <w:p w14:paraId="15532302" w14:textId="77777777" w:rsidR="004D27BE" w:rsidRPr="004B2A92" w:rsidRDefault="004D27BE" w:rsidP="004D27BE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lang w:eastAsia="ko-KR"/>
        </w:rPr>
      </w:pPr>
      <w:r w:rsidRPr="004B2A92">
        <w:rPr>
          <w:lang w:eastAsia="ko-KR"/>
        </w:rPr>
        <w:t xml:space="preserve">For </w:t>
      </w:r>
      <w:r w:rsidRPr="00D378A6">
        <w:rPr>
          <w:lang w:eastAsia="ko-KR"/>
        </w:rPr>
        <w:t>FBE: P = 0.9</w:t>
      </w:r>
    </w:p>
    <w:p w14:paraId="3172B9D3" w14:textId="77777777" w:rsidR="004D27BE" w:rsidRPr="004B2A92" w:rsidRDefault="004D27BE" w:rsidP="004D27BE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szCs w:val="20"/>
          <w:lang w:eastAsia="ko-KR"/>
        </w:rPr>
      </w:pPr>
      <w:r w:rsidRPr="004B2A92">
        <w:rPr>
          <w:lang w:eastAsia="ko-KR"/>
        </w:rPr>
        <w:t xml:space="preserve">FFS if the probabilities shall apply only for the low </w:t>
      </w:r>
      <w:r w:rsidRPr="00D378A6">
        <w:rPr>
          <w:sz w:val="22"/>
          <w:szCs w:val="22"/>
          <w:lang w:eastAsia="x-none"/>
        </w:rPr>
        <w:t>Es/</w:t>
      </w:r>
      <w:proofErr w:type="spellStart"/>
      <w:r w:rsidRPr="00D378A6">
        <w:rPr>
          <w:sz w:val="22"/>
          <w:szCs w:val="22"/>
          <w:lang w:eastAsia="x-none"/>
        </w:rPr>
        <w:t>Iot</w:t>
      </w:r>
      <w:proofErr w:type="spellEnd"/>
      <w:r w:rsidRPr="00D378A6">
        <w:rPr>
          <w:sz w:val="22"/>
          <w:szCs w:val="22"/>
          <w:lang w:eastAsia="x-none"/>
        </w:rPr>
        <w:t xml:space="preserve"> (e.g., Es/</w:t>
      </w:r>
      <w:proofErr w:type="spellStart"/>
      <w:r w:rsidRPr="00D378A6">
        <w:rPr>
          <w:sz w:val="22"/>
          <w:szCs w:val="22"/>
          <w:lang w:eastAsia="x-none"/>
        </w:rPr>
        <w:t>Iot</w:t>
      </w:r>
      <w:proofErr w:type="spellEnd"/>
      <w:r w:rsidRPr="00D378A6">
        <w:rPr>
          <w:sz w:val="22"/>
          <w:szCs w:val="22"/>
          <w:lang w:eastAsia="x-none"/>
        </w:rPr>
        <w:t>&lt;-6 dB).</w:t>
      </w:r>
    </w:p>
    <w:p w14:paraId="194FB30A" w14:textId="77777777" w:rsidR="004D27BE" w:rsidRDefault="004D27BE" w:rsidP="004D27BE">
      <w:pPr>
        <w:rPr>
          <w:lang w:eastAsia="ko-KR"/>
        </w:rPr>
      </w:pPr>
      <w:r>
        <w:rPr>
          <w:lang w:eastAsia="ko-KR"/>
        </w:rPr>
        <w:t xml:space="preserve">Option 2: </w:t>
      </w:r>
    </w:p>
    <w:p w14:paraId="219442E1" w14:textId="77777777" w:rsidR="004D27BE" w:rsidRPr="00D378A6" w:rsidRDefault="004D27BE" w:rsidP="004D27BE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lang w:eastAsia="ko-KR"/>
        </w:rPr>
      </w:pPr>
      <w:r w:rsidRPr="000061E4">
        <w:rPr>
          <w:lang w:eastAsia="ko-KR"/>
        </w:rPr>
        <w:t xml:space="preserve">For </w:t>
      </w:r>
      <w:r w:rsidRPr="00D378A6">
        <w:rPr>
          <w:lang w:eastAsia="ko-KR"/>
        </w:rPr>
        <w:t>LBE: P1=0.75, P2=0.</w:t>
      </w:r>
      <w:r>
        <w:rPr>
          <w:lang w:eastAsia="ko-KR"/>
        </w:rPr>
        <w:t>7</w:t>
      </w:r>
      <w:r w:rsidRPr="00D378A6">
        <w:rPr>
          <w:lang w:eastAsia="ko-KR"/>
        </w:rPr>
        <w:t xml:space="preserve">5, </w:t>
      </w:r>
    </w:p>
    <w:p w14:paraId="4FD666B6" w14:textId="77777777" w:rsidR="004D27BE" w:rsidRPr="000061E4" w:rsidRDefault="004D27BE" w:rsidP="004D27BE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lang w:eastAsia="ko-KR"/>
        </w:rPr>
      </w:pPr>
      <w:r w:rsidRPr="000061E4">
        <w:rPr>
          <w:lang w:eastAsia="ko-KR"/>
        </w:rPr>
        <w:t xml:space="preserve">For </w:t>
      </w:r>
      <w:r w:rsidRPr="00D378A6">
        <w:rPr>
          <w:lang w:eastAsia="ko-KR"/>
        </w:rPr>
        <w:t>FBE: P = 0.9</w:t>
      </w:r>
      <w:r>
        <w:rPr>
          <w:lang w:eastAsia="ko-KR"/>
        </w:rPr>
        <w:t>5</w:t>
      </w:r>
    </w:p>
    <w:p w14:paraId="6F2F3E10" w14:textId="77777777" w:rsidR="004D27BE" w:rsidRPr="000061E4" w:rsidRDefault="004D27BE" w:rsidP="004D27BE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lang w:eastAsia="ko-KR"/>
        </w:rPr>
      </w:pPr>
      <w:r w:rsidRPr="000061E4">
        <w:rPr>
          <w:lang w:eastAsia="ko-KR"/>
        </w:rPr>
        <w:t xml:space="preserve">FFS if the probabilities shall apply only for the low </w:t>
      </w:r>
      <w:r w:rsidRPr="00D378A6">
        <w:rPr>
          <w:sz w:val="22"/>
          <w:szCs w:val="22"/>
          <w:lang w:eastAsia="x-none"/>
        </w:rPr>
        <w:t>Es/</w:t>
      </w:r>
      <w:proofErr w:type="spellStart"/>
      <w:r w:rsidRPr="00D378A6">
        <w:rPr>
          <w:sz w:val="22"/>
          <w:szCs w:val="22"/>
          <w:lang w:eastAsia="x-none"/>
        </w:rPr>
        <w:t>Iot</w:t>
      </w:r>
      <w:proofErr w:type="spellEnd"/>
      <w:r w:rsidRPr="00D378A6">
        <w:rPr>
          <w:sz w:val="22"/>
          <w:szCs w:val="22"/>
          <w:lang w:eastAsia="x-none"/>
        </w:rPr>
        <w:t xml:space="preserve"> (e.g., Es/</w:t>
      </w:r>
      <w:proofErr w:type="spellStart"/>
      <w:r w:rsidRPr="00D378A6">
        <w:rPr>
          <w:sz w:val="22"/>
          <w:szCs w:val="22"/>
          <w:lang w:eastAsia="x-none"/>
        </w:rPr>
        <w:t>Iot</w:t>
      </w:r>
      <w:proofErr w:type="spellEnd"/>
      <w:r w:rsidRPr="00D378A6">
        <w:rPr>
          <w:sz w:val="22"/>
          <w:szCs w:val="22"/>
          <w:lang w:eastAsia="x-none"/>
        </w:rPr>
        <w:t>&lt;-6 dB).</w:t>
      </w:r>
    </w:p>
    <w:p w14:paraId="77DB104D" w14:textId="593EF520" w:rsidR="005D1E21" w:rsidRDefault="005D1E21" w:rsidP="00C45EA8">
      <w:pPr>
        <w:rPr>
          <w:b/>
          <w:bCs/>
          <w:u w:val="single"/>
        </w:rPr>
      </w:pPr>
    </w:p>
    <w:p w14:paraId="6743B5AD" w14:textId="491F0BBD" w:rsidR="00C45EA8" w:rsidRPr="00D714F2" w:rsidRDefault="00380855" w:rsidP="00C45EA8">
      <w:pPr>
        <w:rPr>
          <w:b/>
          <w:bCs/>
          <w:color w:val="4472C4" w:themeColor="accent1"/>
        </w:rPr>
      </w:pPr>
      <w:r w:rsidRPr="00380855">
        <w:rPr>
          <w:b/>
          <w:bCs/>
          <w:color w:val="4472C4" w:themeColor="accent1"/>
          <w:u w:val="single"/>
        </w:rPr>
        <w:t xml:space="preserve">How to avoid exceeding </w:t>
      </w:r>
      <w:proofErr w:type="spellStart"/>
      <w:r w:rsidRPr="00380855">
        <w:rPr>
          <w:b/>
          <w:bCs/>
          <w:color w:val="4472C4" w:themeColor="accent1"/>
          <w:u w:val="single"/>
        </w:rPr>
        <w:t>Lmax</w:t>
      </w:r>
      <w:proofErr w:type="spellEnd"/>
      <w:r w:rsidRPr="00380855">
        <w:rPr>
          <w:b/>
          <w:bCs/>
          <w:color w:val="4472C4" w:themeColor="accent1"/>
          <w:u w:val="single"/>
        </w:rPr>
        <w:t xml:space="preserve"> in RRM tests</w:t>
      </w:r>
      <w:r w:rsidR="00DD7FB2">
        <w:rPr>
          <w:b/>
          <w:bCs/>
          <w:color w:val="4472C4" w:themeColor="accent1"/>
          <w:u w:val="single"/>
        </w:rPr>
        <w:t xml:space="preserve"> </w:t>
      </w:r>
      <w:r w:rsidR="00DD7FB2" w:rsidRPr="00DD7FB2">
        <w:rPr>
          <w:b/>
          <w:bCs/>
          <w:color w:val="4472C4" w:themeColor="accent1"/>
          <w:u w:val="single"/>
        </w:rPr>
        <w:t>(Issue 2-3-4)</w:t>
      </w:r>
    </w:p>
    <w:p w14:paraId="7461E810" w14:textId="77777777" w:rsidR="00DD7FB2" w:rsidRPr="00DD7FB2" w:rsidRDefault="00DD7FB2" w:rsidP="00DD7FB2">
      <w:pPr>
        <w:numPr>
          <w:ilvl w:val="0"/>
          <w:numId w:val="43"/>
        </w:numPr>
        <w:rPr>
          <w:color w:val="4472C4" w:themeColor="accent1"/>
          <w:szCs w:val="24"/>
          <w:lang w:eastAsia="zh-CN"/>
        </w:rPr>
      </w:pPr>
      <w:r w:rsidRPr="00DD7FB2">
        <w:rPr>
          <w:color w:val="4472C4" w:themeColor="accent1"/>
          <w:szCs w:val="24"/>
          <w:lang w:eastAsia="zh-CN"/>
        </w:rPr>
        <w:t>Test environment should not have test runs that are rendered useless due to exceeded LBT failures</w:t>
      </w:r>
    </w:p>
    <w:p w14:paraId="6B10919D" w14:textId="77777777" w:rsidR="00DD7FB2" w:rsidRPr="00DD7FB2" w:rsidRDefault="00DD7FB2" w:rsidP="00DD7FB2">
      <w:pPr>
        <w:numPr>
          <w:ilvl w:val="0"/>
          <w:numId w:val="43"/>
        </w:numPr>
        <w:rPr>
          <w:color w:val="4472C4" w:themeColor="accent1"/>
          <w:szCs w:val="24"/>
          <w:lang w:eastAsia="zh-CN"/>
        </w:rPr>
      </w:pPr>
      <w:r w:rsidRPr="00DD7FB2">
        <w:rPr>
          <w:color w:val="4472C4" w:themeColor="accent1"/>
          <w:szCs w:val="24"/>
          <w:lang w:eastAsia="zh-CN"/>
        </w:rPr>
        <w:lastRenderedPageBreak/>
        <w:t xml:space="preserve">Test equipment should make sure that </w:t>
      </w:r>
      <w:proofErr w:type="spellStart"/>
      <w:r w:rsidRPr="00DD7FB2">
        <w:rPr>
          <w:color w:val="4472C4" w:themeColor="accent1"/>
          <w:szCs w:val="24"/>
          <w:lang w:eastAsia="zh-CN"/>
        </w:rPr>
        <w:t>Lmax</w:t>
      </w:r>
      <w:proofErr w:type="spellEnd"/>
      <w:r w:rsidRPr="00DD7FB2">
        <w:rPr>
          <w:color w:val="4472C4" w:themeColor="accent1"/>
          <w:szCs w:val="24"/>
          <w:lang w:eastAsia="zh-CN"/>
        </w:rPr>
        <w:t xml:space="preserve"> is not exceeded during a test by monitoring the number of CCA failures and preventing additional CCA failures from happening after </w:t>
      </w:r>
      <w:proofErr w:type="spellStart"/>
      <w:r w:rsidRPr="00DD7FB2">
        <w:rPr>
          <w:color w:val="4472C4" w:themeColor="accent1"/>
          <w:szCs w:val="24"/>
          <w:lang w:eastAsia="zh-CN"/>
        </w:rPr>
        <w:t>Lmax</w:t>
      </w:r>
      <w:proofErr w:type="spellEnd"/>
      <w:r w:rsidRPr="00DD7FB2">
        <w:rPr>
          <w:color w:val="4472C4" w:themeColor="accent1"/>
          <w:szCs w:val="24"/>
          <w:lang w:eastAsia="zh-CN"/>
        </w:rPr>
        <w:t xml:space="preserve"> is reached.</w:t>
      </w:r>
    </w:p>
    <w:p w14:paraId="0F6B4E85" w14:textId="77777777" w:rsidR="004E3F05" w:rsidRDefault="004E3F05" w:rsidP="004E3F05">
      <w:pPr>
        <w:rPr>
          <w:b/>
          <w:bCs/>
          <w:u w:val="single"/>
          <w:lang w:val="en-US"/>
        </w:rPr>
      </w:pPr>
    </w:p>
    <w:p w14:paraId="359D8502" w14:textId="77777777" w:rsidR="00EA50F7" w:rsidRPr="00BC54F5" w:rsidRDefault="00EA50F7" w:rsidP="00EA50F7">
      <w:pPr>
        <w:rPr>
          <w:b/>
          <w:bCs/>
          <w:color w:val="C45911" w:themeColor="accent2" w:themeShade="BF"/>
          <w:u w:val="single"/>
          <w:lang w:eastAsia="ja-JP"/>
        </w:rPr>
      </w:pPr>
      <w:r w:rsidRPr="00BC54F5">
        <w:rPr>
          <w:b/>
          <w:bCs/>
          <w:color w:val="C45911" w:themeColor="accent2" w:themeShade="BF"/>
          <w:u w:val="single"/>
          <w:lang w:eastAsia="ja-JP"/>
        </w:rPr>
        <w:t>DRX CCA model (Issue 2-3-5)</w:t>
      </w:r>
    </w:p>
    <w:p w14:paraId="7704685A" w14:textId="77777777" w:rsidR="00EA50F7" w:rsidRPr="00BC54F5" w:rsidRDefault="00EA50F7" w:rsidP="00EA50F7">
      <w:pPr>
        <w:pStyle w:val="3GPPNormalText"/>
        <w:rPr>
          <w:rFonts w:eastAsia="SimSun"/>
          <w:color w:val="C45911" w:themeColor="accent2" w:themeShade="BF"/>
          <w:sz w:val="20"/>
          <w:szCs w:val="20"/>
          <w:lang w:val="en-GB" w:eastAsia="ja-JP"/>
        </w:rPr>
      </w:pPr>
      <w:r w:rsidRPr="00BC54F5">
        <w:rPr>
          <w:rFonts w:eastAsia="SimSun"/>
          <w:color w:val="C45911" w:themeColor="accent2" w:themeShade="BF"/>
          <w:sz w:val="20"/>
          <w:szCs w:val="20"/>
          <w:lang w:val="en-GB" w:eastAsia="ja-JP"/>
        </w:rPr>
        <w:t>Current DL CCA model applies only for non-DRX</w:t>
      </w:r>
    </w:p>
    <w:p w14:paraId="6B9D1D25" w14:textId="77777777" w:rsidR="00BD3D9A" w:rsidRPr="00BD3D9A" w:rsidRDefault="00EA50F7" w:rsidP="00BD3D9A">
      <w:pPr>
        <w:pStyle w:val="ListParagraph"/>
        <w:numPr>
          <w:ilvl w:val="0"/>
          <w:numId w:val="50"/>
        </w:numPr>
        <w:rPr>
          <w:color w:val="C45911" w:themeColor="accent2" w:themeShade="BF"/>
          <w:lang w:eastAsia="ja-JP"/>
        </w:rPr>
      </w:pPr>
      <w:r w:rsidRPr="00BD3D9A">
        <w:rPr>
          <w:color w:val="C45911" w:themeColor="accent2" w:themeShade="BF"/>
          <w:lang w:eastAsia="ja-JP"/>
        </w:rPr>
        <w:t>Model that applies for DRX is FFS</w:t>
      </w:r>
    </w:p>
    <w:p w14:paraId="5A49EDC0" w14:textId="45540705" w:rsidR="00C50DA4" w:rsidRDefault="00C50DA4" w:rsidP="00BD3D9A">
      <w:pPr>
        <w:pStyle w:val="ListParagraph"/>
        <w:ind w:left="0" w:firstLine="708"/>
        <w:rPr>
          <w:color w:val="4472C4" w:themeColor="accent1"/>
        </w:rPr>
      </w:pPr>
    </w:p>
    <w:p w14:paraId="213262BE" w14:textId="064AF9BA" w:rsidR="00335FBB" w:rsidRPr="00F40F20" w:rsidRDefault="00A32361" w:rsidP="00A32361">
      <w:pPr>
        <w:pStyle w:val="Heading1"/>
        <w:rPr>
          <w:color w:val="4472C4" w:themeColor="accent1"/>
          <w:lang w:eastAsia="zh-CN"/>
        </w:rPr>
      </w:pPr>
      <w:r>
        <w:t>3</w:t>
      </w:r>
      <w:r>
        <w:tab/>
      </w:r>
      <w:r w:rsidR="00FC3E16">
        <w:t>UL</w:t>
      </w:r>
      <w:r w:rsidR="00806080">
        <w:t xml:space="preserve"> </w:t>
      </w:r>
      <w:r w:rsidR="00B856D1">
        <w:t xml:space="preserve">CCA </w:t>
      </w:r>
      <w:r w:rsidR="00806080">
        <w:t>model</w:t>
      </w:r>
      <w:r>
        <w:t xml:space="preserve"> during RRM tests</w:t>
      </w:r>
    </w:p>
    <w:p w14:paraId="6A2E34C7" w14:textId="77777777" w:rsidR="001A1A53" w:rsidRDefault="001A1A53" w:rsidP="002E1371">
      <w:pPr>
        <w:rPr>
          <w:b/>
          <w:bCs/>
          <w:color w:val="00B050"/>
          <w:u w:val="single"/>
          <w:lang w:val="en-US"/>
        </w:rPr>
      </w:pPr>
    </w:p>
    <w:p w14:paraId="468C4A4B" w14:textId="74CDFB9A" w:rsidR="002E1371" w:rsidRPr="00316F61" w:rsidRDefault="002E1371" w:rsidP="002E1371">
      <w:pPr>
        <w:rPr>
          <w:b/>
          <w:bCs/>
          <w:color w:val="4472C4" w:themeColor="accent1"/>
          <w:szCs w:val="24"/>
          <w:u w:val="single"/>
          <w:lang w:eastAsia="zh-CN"/>
        </w:rPr>
      </w:pPr>
      <w:r w:rsidRPr="00316F61">
        <w:rPr>
          <w:b/>
          <w:bCs/>
          <w:color w:val="4472C4" w:themeColor="accent1"/>
          <w:szCs w:val="24"/>
          <w:u w:val="single"/>
          <w:lang w:eastAsia="zh-CN"/>
        </w:rPr>
        <w:t xml:space="preserve">UL </w:t>
      </w:r>
      <w:r w:rsidR="00B856D1" w:rsidRPr="00316F61">
        <w:rPr>
          <w:b/>
          <w:bCs/>
          <w:color w:val="4472C4" w:themeColor="accent1"/>
          <w:szCs w:val="24"/>
          <w:u w:val="single"/>
          <w:lang w:eastAsia="zh-CN"/>
        </w:rPr>
        <w:t xml:space="preserve">CCA </w:t>
      </w:r>
      <w:r w:rsidRPr="00316F61">
        <w:rPr>
          <w:b/>
          <w:bCs/>
          <w:color w:val="4472C4" w:themeColor="accent1"/>
          <w:szCs w:val="24"/>
          <w:u w:val="single"/>
          <w:lang w:eastAsia="zh-CN"/>
        </w:rPr>
        <w:t>model</w:t>
      </w:r>
      <w:r w:rsidR="001A1A53" w:rsidRPr="00316F61">
        <w:rPr>
          <w:b/>
          <w:bCs/>
          <w:color w:val="4472C4" w:themeColor="accent1"/>
          <w:szCs w:val="24"/>
          <w:u w:val="single"/>
          <w:lang w:eastAsia="zh-CN"/>
        </w:rPr>
        <w:t xml:space="preserve"> (Issue 2-4-1)</w:t>
      </w:r>
    </w:p>
    <w:p w14:paraId="3E6AC476" w14:textId="77777777" w:rsidR="00402DB5" w:rsidRPr="00316F61" w:rsidRDefault="00402DB5" w:rsidP="00402DB5">
      <w:pPr>
        <w:pStyle w:val="ListParagraph"/>
        <w:numPr>
          <w:ilvl w:val="0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Adopt a baseline UL CCA model as below:</w:t>
      </w:r>
    </w:p>
    <w:p w14:paraId="20FFC866" w14:textId="77777777" w:rsidR="00402DB5" w:rsidRPr="00316F61" w:rsidRDefault="00402DB5" w:rsidP="00402DB5">
      <w:pPr>
        <w:pStyle w:val="ListParagraph"/>
        <w:numPr>
          <w:ilvl w:val="1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T</w:t>
      </w:r>
      <w:r w:rsidRPr="00A7547C">
        <w:rPr>
          <w:color w:val="4472C4" w:themeColor="accent1"/>
          <w:vertAlign w:val="subscript"/>
        </w:rPr>
        <w:t>CCA</w:t>
      </w:r>
      <w:r w:rsidRPr="00316F61">
        <w:rPr>
          <w:color w:val="4472C4" w:themeColor="accent1"/>
        </w:rPr>
        <w:t xml:space="preserve"> </w:t>
      </w:r>
      <w:proofErr w:type="spellStart"/>
      <w:proofErr w:type="gramStart"/>
      <w:r w:rsidRPr="00316F61">
        <w:rPr>
          <w:color w:val="4472C4" w:themeColor="accent1"/>
        </w:rPr>
        <w:t>ms</w:t>
      </w:r>
      <w:proofErr w:type="spellEnd"/>
      <w:r w:rsidRPr="00316F61">
        <w:rPr>
          <w:color w:val="4472C4" w:themeColor="accent1"/>
        </w:rPr>
        <w:t xml:space="preserve">  prior</w:t>
      </w:r>
      <w:proofErr w:type="gramEnd"/>
      <w:r w:rsidRPr="00316F61">
        <w:rPr>
          <w:color w:val="4472C4" w:themeColor="accent1"/>
        </w:rPr>
        <w:t xml:space="preserve"> to each UL transmission burst in the test:</w:t>
      </w:r>
    </w:p>
    <w:p w14:paraId="0FB7A941" w14:textId="77777777" w:rsidR="00402DB5" w:rsidRPr="00316F61" w:rsidRDefault="00402DB5" w:rsidP="00402DB5">
      <w:pPr>
        <w:pStyle w:val="ListParagraph"/>
        <w:numPr>
          <w:ilvl w:val="2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The test equipment (TE) generates a uniform random variable p from the range [0, 1].</w:t>
      </w:r>
    </w:p>
    <w:p w14:paraId="13E4DEEF" w14:textId="77777777" w:rsidR="00402DB5" w:rsidRPr="00316F61" w:rsidRDefault="00402DB5" w:rsidP="00402DB5">
      <w:pPr>
        <w:pStyle w:val="ListParagraph"/>
        <w:numPr>
          <w:ilvl w:val="2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If p&lt;P</w:t>
      </w:r>
      <w:r w:rsidRPr="00A7547C">
        <w:rPr>
          <w:color w:val="4472C4" w:themeColor="accent1"/>
          <w:vertAlign w:val="subscript"/>
        </w:rPr>
        <w:t>CCA_UL</w:t>
      </w:r>
      <w:r w:rsidRPr="00316F61">
        <w:rPr>
          <w:color w:val="4472C4" w:themeColor="accent1"/>
        </w:rPr>
        <w:t>, the TE transmits an [OCNG noise pattern] with an energy level X within the UE BW scheduled/configured for the UL transmission for at-least T</w:t>
      </w:r>
      <w:r w:rsidRPr="00A7547C">
        <w:rPr>
          <w:color w:val="4472C4" w:themeColor="accent1"/>
          <w:vertAlign w:val="subscript"/>
        </w:rPr>
        <w:t>CCA</w:t>
      </w:r>
      <w:r w:rsidRPr="00316F61">
        <w:rPr>
          <w:color w:val="4472C4" w:themeColor="accent1"/>
        </w:rPr>
        <w:t xml:space="preserve"> </w:t>
      </w:r>
      <w:proofErr w:type="spellStart"/>
      <w:r w:rsidRPr="00316F61">
        <w:rPr>
          <w:color w:val="4472C4" w:themeColor="accent1"/>
        </w:rPr>
        <w:t>ms</w:t>
      </w:r>
      <w:proofErr w:type="spellEnd"/>
      <w:r w:rsidRPr="00316F61">
        <w:rPr>
          <w:color w:val="4472C4" w:themeColor="accent1"/>
        </w:rPr>
        <w:t xml:space="preserve">. </w:t>
      </w:r>
    </w:p>
    <w:p w14:paraId="4E4932C4" w14:textId="77777777" w:rsidR="00402DB5" w:rsidRPr="00316F61" w:rsidRDefault="00402DB5" w:rsidP="00402DB5">
      <w:pPr>
        <w:pStyle w:val="ListParagraph"/>
        <w:numPr>
          <w:ilvl w:val="3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T</w:t>
      </w:r>
      <w:r w:rsidRPr="00A7547C">
        <w:rPr>
          <w:color w:val="4472C4" w:themeColor="accent1"/>
          <w:vertAlign w:val="subscript"/>
        </w:rPr>
        <w:t>CCA</w:t>
      </w:r>
      <w:r w:rsidRPr="00316F61">
        <w:rPr>
          <w:color w:val="4472C4" w:themeColor="accent1"/>
        </w:rPr>
        <w:t xml:space="preserve"> is the channel sensing period depending on LBT category being used by the UE</w:t>
      </w:r>
    </w:p>
    <w:p w14:paraId="692D6F07" w14:textId="77777777" w:rsidR="00402DB5" w:rsidRPr="00316F61" w:rsidRDefault="00402DB5" w:rsidP="00402DB5">
      <w:pPr>
        <w:pStyle w:val="ListParagraph"/>
        <w:numPr>
          <w:ilvl w:val="3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P</w:t>
      </w:r>
      <w:r w:rsidRPr="00A7547C">
        <w:rPr>
          <w:color w:val="4472C4" w:themeColor="accent1"/>
          <w:vertAlign w:val="subscript"/>
        </w:rPr>
        <w:t>CCA_UL</w:t>
      </w:r>
      <w:r w:rsidRPr="00316F61">
        <w:rPr>
          <w:color w:val="4472C4" w:themeColor="accent1"/>
        </w:rPr>
        <w:t xml:space="preserve"> is the probability of a successful UL CCA</w:t>
      </w:r>
    </w:p>
    <w:p w14:paraId="0F0959FB" w14:textId="77777777" w:rsidR="00402DB5" w:rsidRPr="00316F61" w:rsidRDefault="00402DB5" w:rsidP="00402DB5">
      <w:pPr>
        <w:pStyle w:val="ListParagraph"/>
        <w:numPr>
          <w:ilvl w:val="3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Energy level X is FFS and is higher than the LBT detection threshold</w:t>
      </w:r>
    </w:p>
    <w:p w14:paraId="74CD9E04" w14:textId="77777777" w:rsidR="00402DB5" w:rsidRPr="00316F61" w:rsidRDefault="00402DB5" w:rsidP="00402DB5">
      <w:pPr>
        <w:pStyle w:val="ListParagraph"/>
        <w:numPr>
          <w:ilvl w:val="1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The TE keeps a count of the number of UL CCA failures it causes.</w:t>
      </w:r>
    </w:p>
    <w:p w14:paraId="0F33E343" w14:textId="77777777" w:rsidR="00402DB5" w:rsidRPr="00316F61" w:rsidRDefault="00402DB5" w:rsidP="00402DB5">
      <w:pPr>
        <w:pStyle w:val="ListParagraph"/>
        <w:numPr>
          <w:ilvl w:val="1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The TE monitors the UL resource for the desired UL signal.</w:t>
      </w:r>
    </w:p>
    <w:p w14:paraId="54A232B7" w14:textId="77777777" w:rsidR="00402DB5" w:rsidRPr="00316F61" w:rsidRDefault="00402DB5" w:rsidP="00402DB5">
      <w:pPr>
        <w:pStyle w:val="ListParagraph"/>
        <w:numPr>
          <w:ilvl w:val="1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Based on when and/or whether the TE receives the desired UL signal, it deems the test case to pass/fail</w:t>
      </w:r>
    </w:p>
    <w:p w14:paraId="6D808B37" w14:textId="77777777" w:rsidR="00402DB5" w:rsidRPr="00316F61" w:rsidRDefault="00402DB5" w:rsidP="00402DB5">
      <w:pPr>
        <w:pStyle w:val="ListParagraph"/>
        <w:numPr>
          <w:ilvl w:val="1"/>
          <w:numId w:val="45"/>
        </w:numPr>
        <w:spacing w:after="120" w:line="252" w:lineRule="auto"/>
        <w:contextualSpacing w:val="0"/>
        <w:rPr>
          <w:color w:val="4472C4" w:themeColor="accent1"/>
        </w:rPr>
      </w:pPr>
      <w:r w:rsidRPr="00316F61">
        <w:rPr>
          <w:color w:val="4472C4" w:themeColor="accent1"/>
        </w:rPr>
        <w:t>Note 1: applicability of OCNG noise pattern is FFS</w:t>
      </w:r>
    </w:p>
    <w:p w14:paraId="1B59A7C2" w14:textId="77777777" w:rsidR="00994C48" w:rsidRDefault="00994C48" w:rsidP="001F3A4D">
      <w:pPr>
        <w:rPr>
          <w:b/>
          <w:bCs/>
          <w:color w:val="4472C4" w:themeColor="accent1"/>
          <w:lang w:val="en-US"/>
        </w:rPr>
      </w:pPr>
    </w:p>
    <w:p w14:paraId="78A76C91" w14:textId="7CECBA8A" w:rsidR="001F3A4D" w:rsidRPr="00A7547C" w:rsidRDefault="001F3A4D" w:rsidP="001F3A4D">
      <w:pPr>
        <w:rPr>
          <w:b/>
          <w:bCs/>
          <w:color w:val="00B050"/>
          <w:u w:val="single"/>
          <w:lang w:eastAsia="ja-JP"/>
        </w:rPr>
      </w:pPr>
      <w:r w:rsidRPr="00A7547C">
        <w:rPr>
          <w:b/>
          <w:bCs/>
          <w:color w:val="00B050"/>
          <w:u w:val="single"/>
          <w:lang w:eastAsia="ja-JP"/>
        </w:rPr>
        <w:t xml:space="preserve">UL </w:t>
      </w:r>
      <w:r w:rsidR="00B856D1" w:rsidRPr="00A7547C">
        <w:rPr>
          <w:b/>
          <w:bCs/>
          <w:color w:val="00B050"/>
          <w:u w:val="single"/>
          <w:lang w:eastAsia="ja-JP"/>
        </w:rPr>
        <w:t xml:space="preserve">CCA </w:t>
      </w:r>
      <w:r w:rsidR="00E67F76" w:rsidRPr="00A7547C">
        <w:rPr>
          <w:b/>
          <w:bCs/>
          <w:color w:val="00B050"/>
          <w:u w:val="single"/>
          <w:lang w:eastAsia="ja-JP"/>
        </w:rPr>
        <w:t>success probability</w:t>
      </w:r>
      <w:r w:rsidR="00A7547C">
        <w:rPr>
          <w:b/>
          <w:bCs/>
          <w:color w:val="00B050"/>
          <w:u w:val="single"/>
          <w:lang w:eastAsia="ja-JP"/>
        </w:rPr>
        <w:t xml:space="preserve"> (Issue 2-4-2)</w:t>
      </w:r>
    </w:p>
    <w:p w14:paraId="30D78E91" w14:textId="77777777" w:rsidR="000D59B0" w:rsidRPr="000D59B0" w:rsidRDefault="000D59B0" w:rsidP="000D59B0">
      <w:pPr>
        <w:numPr>
          <w:ilvl w:val="0"/>
          <w:numId w:val="45"/>
        </w:numPr>
        <w:spacing w:after="0"/>
        <w:rPr>
          <w:color w:val="00B050"/>
          <w:lang w:eastAsia="ja-JP"/>
        </w:rPr>
      </w:pPr>
      <w:r w:rsidRPr="000D59B0">
        <w:rPr>
          <w:color w:val="00B050"/>
          <w:lang w:eastAsia="ja-JP"/>
        </w:rPr>
        <w:t>P</w:t>
      </w:r>
      <w:r w:rsidRPr="000D59B0">
        <w:rPr>
          <w:color w:val="00B050"/>
          <w:vertAlign w:val="subscript"/>
          <w:lang w:eastAsia="ja-JP"/>
        </w:rPr>
        <w:t>CCA_UL</w:t>
      </w:r>
      <w:r w:rsidRPr="000D59B0">
        <w:rPr>
          <w:color w:val="00B050"/>
          <w:lang w:eastAsia="ja-JP"/>
        </w:rPr>
        <w:t xml:space="preserve"> is the probability of a successful UL CCA</w:t>
      </w:r>
    </w:p>
    <w:p w14:paraId="588527BE" w14:textId="77777777" w:rsidR="000D59B0" w:rsidRPr="000D59B0" w:rsidRDefault="000D59B0" w:rsidP="000D59B0">
      <w:pPr>
        <w:numPr>
          <w:ilvl w:val="1"/>
          <w:numId w:val="45"/>
        </w:numPr>
        <w:spacing w:after="0"/>
        <w:rPr>
          <w:color w:val="00B050"/>
          <w:lang w:eastAsia="ja-JP"/>
        </w:rPr>
      </w:pPr>
      <w:r w:rsidRPr="000D59B0">
        <w:rPr>
          <w:color w:val="00B050"/>
          <w:lang w:eastAsia="ja-JP"/>
        </w:rPr>
        <w:t>To be determined along with the test case specification</w:t>
      </w:r>
    </w:p>
    <w:p w14:paraId="0752806A" w14:textId="77777777" w:rsidR="000D59B0" w:rsidRPr="000D59B0" w:rsidRDefault="000D59B0" w:rsidP="000D59B0">
      <w:pPr>
        <w:numPr>
          <w:ilvl w:val="1"/>
          <w:numId w:val="45"/>
        </w:numPr>
        <w:spacing w:after="0"/>
        <w:rPr>
          <w:color w:val="00B050"/>
          <w:lang w:eastAsia="ja-JP"/>
        </w:rPr>
      </w:pPr>
      <w:r w:rsidRPr="000D59B0">
        <w:rPr>
          <w:color w:val="00B050"/>
          <w:lang w:eastAsia="ja-JP"/>
        </w:rPr>
        <w:t>To model consistent UL CCA failure, P</w:t>
      </w:r>
      <w:r w:rsidRPr="000D59B0">
        <w:rPr>
          <w:color w:val="00B050"/>
          <w:vertAlign w:val="subscript"/>
          <w:lang w:eastAsia="ja-JP"/>
        </w:rPr>
        <w:t>CCA_UL</w:t>
      </w:r>
      <w:r w:rsidRPr="000D59B0">
        <w:rPr>
          <w:color w:val="00B050"/>
          <w:lang w:eastAsia="ja-JP"/>
        </w:rPr>
        <w:t xml:space="preserve"> takes a low value, e.g. 0%</w:t>
      </w:r>
    </w:p>
    <w:p w14:paraId="03151490" w14:textId="77777777" w:rsidR="000D59B0" w:rsidRPr="000D59B0" w:rsidRDefault="000D59B0" w:rsidP="000D59B0">
      <w:pPr>
        <w:numPr>
          <w:ilvl w:val="1"/>
          <w:numId w:val="45"/>
        </w:numPr>
        <w:spacing w:after="0"/>
        <w:rPr>
          <w:color w:val="00B050"/>
          <w:lang w:eastAsia="ja-JP"/>
        </w:rPr>
      </w:pPr>
      <w:r w:rsidRPr="000D59B0">
        <w:rPr>
          <w:color w:val="00B050"/>
          <w:lang w:eastAsia="ja-JP"/>
        </w:rPr>
        <w:t>To model no UL CCA failure, P</w:t>
      </w:r>
      <w:r w:rsidRPr="000D59B0">
        <w:rPr>
          <w:color w:val="00B050"/>
          <w:vertAlign w:val="subscript"/>
          <w:lang w:eastAsia="ja-JP"/>
        </w:rPr>
        <w:t>CCA_UL</w:t>
      </w:r>
      <w:r w:rsidRPr="000D59B0">
        <w:rPr>
          <w:color w:val="00B050"/>
          <w:lang w:eastAsia="ja-JP"/>
        </w:rPr>
        <w:t xml:space="preserve"> takes a high value, e.g. 100%</w:t>
      </w:r>
    </w:p>
    <w:p w14:paraId="5AC298AD" w14:textId="77777777" w:rsidR="000D59B0" w:rsidRPr="000D59B0" w:rsidRDefault="000D59B0" w:rsidP="000D59B0">
      <w:pPr>
        <w:numPr>
          <w:ilvl w:val="1"/>
          <w:numId w:val="45"/>
        </w:numPr>
        <w:spacing w:after="0"/>
        <w:rPr>
          <w:color w:val="00B050"/>
          <w:lang w:eastAsia="ja-JP"/>
        </w:rPr>
      </w:pPr>
      <w:r w:rsidRPr="000D59B0">
        <w:rPr>
          <w:color w:val="00B050"/>
          <w:lang w:eastAsia="ja-JP"/>
        </w:rPr>
        <w:t>A typical/default value is TBD for P</w:t>
      </w:r>
      <w:r w:rsidRPr="000D59B0">
        <w:rPr>
          <w:color w:val="00B050"/>
          <w:vertAlign w:val="subscript"/>
          <w:lang w:eastAsia="ja-JP"/>
        </w:rPr>
        <w:t>CCA_UL</w:t>
      </w:r>
      <w:r w:rsidRPr="000D59B0">
        <w:rPr>
          <w:color w:val="00B050"/>
          <w:lang w:eastAsia="ja-JP"/>
        </w:rPr>
        <w:t xml:space="preserve"> in other test cases, e.g. 75%</w:t>
      </w:r>
    </w:p>
    <w:p w14:paraId="20658C27" w14:textId="77777777" w:rsidR="00A7547C" w:rsidRDefault="00A7547C" w:rsidP="00A7547C">
      <w:pPr>
        <w:rPr>
          <w:b/>
          <w:bCs/>
          <w:color w:val="4472C4" w:themeColor="accent1"/>
          <w:lang w:val="en-US"/>
        </w:rPr>
      </w:pPr>
    </w:p>
    <w:p w14:paraId="72BE7F3E" w14:textId="4556A158" w:rsidR="00A7547C" w:rsidRPr="00A7547C" w:rsidRDefault="00A7547C" w:rsidP="00A7547C">
      <w:pPr>
        <w:rPr>
          <w:b/>
          <w:bCs/>
          <w:color w:val="00B050"/>
          <w:u w:val="single"/>
          <w:lang w:eastAsia="ja-JP"/>
        </w:rPr>
      </w:pPr>
      <w:r>
        <w:rPr>
          <w:b/>
          <w:bCs/>
          <w:color w:val="00B050"/>
          <w:u w:val="single"/>
          <w:lang w:eastAsia="ja-JP"/>
        </w:rPr>
        <w:t xml:space="preserve">Configuration of </w:t>
      </w:r>
      <w:r w:rsidRPr="00A7547C">
        <w:rPr>
          <w:b/>
          <w:bCs/>
          <w:color w:val="00B050"/>
          <w:u w:val="single"/>
          <w:lang w:eastAsia="ja-JP"/>
        </w:rPr>
        <w:t xml:space="preserve">UL CCA </w:t>
      </w:r>
      <w:r w:rsidR="006E20F7">
        <w:rPr>
          <w:b/>
          <w:bCs/>
          <w:color w:val="00B050"/>
          <w:u w:val="single"/>
          <w:lang w:eastAsia="ja-JP"/>
        </w:rPr>
        <w:t xml:space="preserve">Failure Detection Recovery </w:t>
      </w:r>
      <w:r>
        <w:rPr>
          <w:b/>
          <w:bCs/>
          <w:color w:val="00B050"/>
          <w:u w:val="single"/>
          <w:lang w:eastAsia="ja-JP"/>
        </w:rPr>
        <w:t>(Issue 2-4-</w:t>
      </w:r>
      <w:r w:rsidR="006E20F7">
        <w:rPr>
          <w:b/>
          <w:bCs/>
          <w:color w:val="00B050"/>
          <w:u w:val="single"/>
          <w:lang w:eastAsia="ja-JP"/>
        </w:rPr>
        <w:t>3</w:t>
      </w:r>
      <w:r>
        <w:rPr>
          <w:b/>
          <w:bCs/>
          <w:color w:val="00B050"/>
          <w:u w:val="single"/>
          <w:lang w:eastAsia="ja-JP"/>
        </w:rPr>
        <w:t>)</w:t>
      </w:r>
    </w:p>
    <w:p w14:paraId="2F0E46CA" w14:textId="77777777" w:rsidR="0071751F" w:rsidRPr="0071751F" w:rsidRDefault="0071751F" w:rsidP="00C2564D">
      <w:pPr>
        <w:numPr>
          <w:ilvl w:val="0"/>
          <w:numId w:val="45"/>
        </w:numPr>
        <w:spacing w:after="0"/>
        <w:rPr>
          <w:color w:val="00B050"/>
          <w:lang w:eastAsia="ja-JP"/>
        </w:rPr>
      </w:pPr>
      <w:r w:rsidRPr="0071751F">
        <w:rPr>
          <w:color w:val="00B050"/>
          <w:lang w:eastAsia="ja-JP"/>
        </w:rPr>
        <w:t>Configure UL CCA failure recovery only as part of the following RRM test case:</w:t>
      </w:r>
    </w:p>
    <w:p w14:paraId="51BE72D9" w14:textId="77777777" w:rsidR="0071751F" w:rsidRPr="0071751F" w:rsidRDefault="0071751F" w:rsidP="00C2564D">
      <w:pPr>
        <w:numPr>
          <w:ilvl w:val="1"/>
          <w:numId w:val="45"/>
        </w:numPr>
        <w:spacing w:after="0"/>
        <w:rPr>
          <w:color w:val="00B050"/>
          <w:lang w:eastAsia="ja-JP"/>
        </w:rPr>
      </w:pPr>
      <w:r w:rsidRPr="0071751F">
        <w:rPr>
          <w:color w:val="00B050"/>
          <w:lang w:eastAsia="ja-JP"/>
        </w:rPr>
        <w:t xml:space="preserve">NR-U – NR-U </w:t>
      </w:r>
      <w:proofErr w:type="spellStart"/>
      <w:r w:rsidRPr="0071751F">
        <w:rPr>
          <w:color w:val="00B050"/>
          <w:lang w:eastAsia="ja-JP"/>
        </w:rPr>
        <w:t>PCell</w:t>
      </w:r>
      <w:proofErr w:type="spellEnd"/>
      <w:r w:rsidRPr="0071751F">
        <w:rPr>
          <w:color w:val="00B050"/>
          <w:lang w:eastAsia="ja-JP"/>
        </w:rPr>
        <w:t xml:space="preserve"> UL active BWP switch based on persistent UL LBT failure</w:t>
      </w:r>
    </w:p>
    <w:p w14:paraId="60BC0649" w14:textId="77777777" w:rsidR="001F3A4D" w:rsidRDefault="001F3A4D" w:rsidP="001F3A4D">
      <w:pPr>
        <w:rPr>
          <w:b/>
          <w:bCs/>
          <w:color w:val="4472C4" w:themeColor="accent1"/>
          <w:lang w:val="en-US"/>
        </w:rPr>
      </w:pPr>
    </w:p>
    <w:p w14:paraId="0EDCA98F" w14:textId="4823F977" w:rsidR="0078641F" w:rsidRPr="007F1285" w:rsidRDefault="00EE5D0B" w:rsidP="0078641F">
      <w:pPr>
        <w:rPr>
          <w:b/>
          <w:bCs/>
          <w:color w:val="4472C4" w:themeColor="accent1"/>
          <w:u w:val="single"/>
        </w:rPr>
      </w:pPr>
      <w:r w:rsidRPr="00EE5D0B">
        <w:rPr>
          <w:b/>
          <w:bCs/>
          <w:color w:val="4472C4" w:themeColor="accent1"/>
          <w:u w:val="single"/>
        </w:rPr>
        <w:t>Additional delay in acquiring PRACH resource due to UL LBT failures</w:t>
      </w:r>
      <w:r w:rsidR="00550950">
        <w:rPr>
          <w:b/>
          <w:bCs/>
          <w:color w:val="4472C4" w:themeColor="accent1"/>
          <w:u w:val="single"/>
        </w:rPr>
        <w:t xml:space="preserve"> (Issue 2-4-4)</w:t>
      </w:r>
    </w:p>
    <w:p w14:paraId="35E334DA" w14:textId="77777777" w:rsidR="001E06B8" w:rsidRPr="001E06B8" w:rsidRDefault="001E06B8" w:rsidP="001E06B8">
      <w:pPr>
        <w:pStyle w:val="ListParagraph"/>
        <w:numPr>
          <w:ilvl w:val="0"/>
          <w:numId w:val="42"/>
        </w:numPr>
        <w:rPr>
          <w:color w:val="4472C4" w:themeColor="accent1"/>
        </w:rPr>
      </w:pPr>
      <w:r w:rsidRPr="001E06B8">
        <w:rPr>
          <w:color w:val="4472C4" w:themeColor="accent1"/>
        </w:rPr>
        <w:t xml:space="preserve">RAN4 to test additional delay in acquiring PRACH resource due to UL LBT failures in the following requirement: </w:t>
      </w:r>
    </w:p>
    <w:p w14:paraId="07BA3DAC" w14:textId="2F56FC98" w:rsidR="0078641F" w:rsidRPr="001E06B8" w:rsidRDefault="001E06B8" w:rsidP="00E65645">
      <w:pPr>
        <w:pStyle w:val="ListParagraph"/>
        <w:numPr>
          <w:ilvl w:val="1"/>
          <w:numId w:val="42"/>
        </w:numPr>
        <w:rPr>
          <w:color w:val="4472C4" w:themeColor="accent1"/>
        </w:rPr>
      </w:pPr>
      <w:r w:rsidRPr="001E06B8">
        <w:rPr>
          <w:color w:val="4472C4" w:themeColor="accent1"/>
        </w:rPr>
        <w:t>Handover to a target cell using CCA</w:t>
      </w:r>
    </w:p>
    <w:p w14:paraId="185E9B6B" w14:textId="77777777" w:rsidR="00ED281E" w:rsidRPr="002E0ECC" w:rsidRDefault="00ED281E" w:rsidP="00E65645">
      <w:pPr>
        <w:rPr>
          <w:b/>
          <w:bCs/>
          <w:color w:val="4472C4" w:themeColor="accent1"/>
        </w:rPr>
      </w:pPr>
    </w:p>
    <w:p w14:paraId="5A55DA19" w14:textId="2E6D0343" w:rsidR="00A32361" w:rsidRPr="00945A42" w:rsidRDefault="00F2071A" w:rsidP="00F40F20">
      <w:pPr>
        <w:rPr>
          <w:b/>
          <w:bCs/>
          <w:color w:val="C45911" w:themeColor="accent2" w:themeShade="BF"/>
          <w:u w:val="single"/>
          <w:lang w:eastAsia="ja-JP"/>
        </w:rPr>
      </w:pPr>
      <w:r w:rsidRPr="00945A42">
        <w:rPr>
          <w:b/>
          <w:bCs/>
          <w:color w:val="C45911" w:themeColor="accent2" w:themeShade="BF"/>
          <w:u w:val="single"/>
          <w:lang w:eastAsia="ja-JP"/>
        </w:rPr>
        <w:t>Test case list to include UL CCA failures</w:t>
      </w:r>
      <w:r w:rsidR="004F166F" w:rsidRPr="00945A42">
        <w:rPr>
          <w:b/>
          <w:bCs/>
          <w:color w:val="C45911" w:themeColor="accent2" w:themeShade="BF"/>
          <w:u w:val="single"/>
          <w:lang w:eastAsia="ja-JP"/>
        </w:rPr>
        <w:t xml:space="preserve"> (Issue 2-4-5)</w:t>
      </w:r>
    </w:p>
    <w:p w14:paraId="11369E8D" w14:textId="77777777" w:rsidR="00906B81" w:rsidRPr="004B2A92" w:rsidRDefault="00906B81" w:rsidP="00906B81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 w:line="252" w:lineRule="auto"/>
        <w:ind w:left="644"/>
        <w:contextualSpacing w:val="0"/>
        <w:textAlignment w:val="baseline"/>
        <w:rPr>
          <w:color w:val="C45911" w:themeColor="accent2" w:themeShade="BF"/>
          <w:szCs w:val="20"/>
          <w:lang w:eastAsia="ja-JP"/>
        </w:rPr>
      </w:pPr>
      <w:r w:rsidRPr="004B2A92">
        <w:rPr>
          <w:color w:val="C45911" w:themeColor="accent2" w:themeShade="BF"/>
          <w:lang w:eastAsia="ja-JP"/>
        </w:rPr>
        <w:t>Include UL CCA failure in Random Access test cases</w:t>
      </w:r>
    </w:p>
    <w:p w14:paraId="776D3873" w14:textId="77777777" w:rsidR="00906B81" w:rsidRPr="004B2A92" w:rsidRDefault="00906B81" w:rsidP="00906B81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 w:line="252" w:lineRule="auto"/>
        <w:ind w:left="644"/>
        <w:contextualSpacing w:val="0"/>
        <w:textAlignment w:val="baseline"/>
        <w:rPr>
          <w:color w:val="C45911" w:themeColor="accent2" w:themeShade="BF"/>
          <w:szCs w:val="20"/>
          <w:lang w:eastAsia="ja-JP"/>
        </w:rPr>
      </w:pPr>
      <w:r w:rsidRPr="004B2A92">
        <w:rPr>
          <w:color w:val="C45911" w:themeColor="accent2" w:themeShade="BF"/>
          <w:szCs w:val="20"/>
          <w:lang w:eastAsia="ja-JP"/>
        </w:rPr>
        <w:t xml:space="preserve">Keep UL CCA failures on already endorsed TC: UL BWP switching due to consistent UL failures </w:t>
      </w:r>
    </w:p>
    <w:p w14:paraId="341B7A94" w14:textId="77777777" w:rsidR="00906B81" w:rsidRDefault="00906B81" w:rsidP="00906B81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20" w:line="252" w:lineRule="auto"/>
        <w:ind w:left="644"/>
        <w:contextualSpacing w:val="0"/>
        <w:textAlignment w:val="baseline"/>
      </w:pPr>
      <w:r>
        <w:t>Include UL CCA failure in one of these options</w:t>
      </w:r>
    </w:p>
    <w:p w14:paraId="15749EA1" w14:textId="77777777" w:rsidR="00B278D0" w:rsidRDefault="00B278D0" w:rsidP="00B278D0">
      <w:pPr>
        <w:numPr>
          <w:ilvl w:val="1"/>
          <w:numId w:val="45"/>
        </w:numPr>
        <w:overflowPunct/>
        <w:autoSpaceDE/>
        <w:autoSpaceDN/>
        <w:adjustRightInd/>
        <w:spacing w:after="0" w:line="259" w:lineRule="auto"/>
        <w:ind w:left="1364"/>
        <w:textAlignment w:val="center"/>
        <w:rPr>
          <w:rFonts w:eastAsia="Batang"/>
          <w:lang w:eastAsia="zh-CN"/>
        </w:rPr>
      </w:pPr>
      <w:r w:rsidRPr="2C449541">
        <w:rPr>
          <w:rFonts w:eastAsia="Batang"/>
          <w:lang w:eastAsia="zh-CN"/>
        </w:rPr>
        <w:t xml:space="preserve">Option 2a: </w:t>
      </w:r>
      <w:proofErr w:type="spellStart"/>
      <w:r w:rsidRPr="2C449541">
        <w:rPr>
          <w:rFonts w:eastAsia="Batang"/>
          <w:lang w:eastAsia="zh-CN"/>
        </w:rPr>
        <w:t>SCell</w:t>
      </w:r>
      <w:proofErr w:type="spellEnd"/>
      <w:r w:rsidRPr="2C449541">
        <w:rPr>
          <w:rFonts w:eastAsia="Batang"/>
          <w:lang w:eastAsia="zh-CN"/>
        </w:rPr>
        <w:t xml:space="preserve"> activation </w:t>
      </w:r>
    </w:p>
    <w:p w14:paraId="35F6535E" w14:textId="77777777" w:rsidR="00B278D0" w:rsidRDefault="00B278D0" w:rsidP="00B278D0">
      <w:pPr>
        <w:numPr>
          <w:ilvl w:val="2"/>
          <w:numId w:val="45"/>
        </w:numPr>
        <w:overflowPunct/>
        <w:autoSpaceDE/>
        <w:autoSpaceDN/>
        <w:adjustRightInd/>
        <w:spacing w:after="0" w:line="259" w:lineRule="auto"/>
        <w:ind w:left="2084"/>
        <w:textAlignment w:val="center"/>
        <w:rPr>
          <w:rFonts w:eastAsia="Batang"/>
          <w:lang w:eastAsia="zh-CN"/>
        </w:rPr>
      </w:pPr>
      <w:r w:rsidRPr="2C449541">
        <w:rPr>
          <w:rFonts w:eastAsia="Batang"/>
          <w:lang w:eastAsia="zh-CN"/>
        </w:rPr>
        <w:t>Additional delay in transmission of CSI reporting due to CCA failure</w:t>
      </w:r>
    </w:p>
    <w:p w14:paraId="45E8FE90" w14:textId="77777777" w:rsidR="00B278D0" w:rsidRDefault="00B278D0" w:rsidP="00B278D0">
      <w:pPr>
        <w:numPr>
          <w:ilvl w:val="1"/>
          <w:numId w:val="45"/>
        </w:numPr>
        <w:overflowPunct/>
        <w:autoSpaceDE/>
        <w:autoSpaceDN/>
        <w:adjustRightInd/>
        <w:spacing w:after="0" w:line="259" w:lineRule="auto"/>
        <w:ind w:left="1364"/>
        <w:textAlignment w:val="center"/>
        <w:rPr>
          <w:rFonts w:eastAsia="Batang"/>
          <w:lang w:eastAsia="zh-CN"/>
        </w:rPr>
      </w:pPr>
      <w:r w:rsidRPr="2C449541">
        <w:rPr>
          <w:rFonts w:eastAsia="Batang"/>
          <w:lang w:eastAsia="zh-CN"/>
        </w:rPr>
        <w:t>Option 2b: Event triggered measurement reporting delay</w:t>
      </w:r>
    </w:p>
    <w:p w14:paraId="167AA3BF" w14:textId="77777777" w:rsidR="00B278D0" w:rsidRDefault="00B278D0" w:rsidP="00B278D0">
      <w:pPr>
        <w:numPr>
          <w:ilvl w:val="2"/>
          <w:numId w:val="45"/>
        </w:numPr>
        <w:overflowPunct/>
        <w:autoSpaceDE/>
        <w:autoSpaceDN/>
        <w:adjustRightInd/>
        <w:spacing w:after="0" w:line="259" w:lineRule="auto"/>
        <w:ind w:left="2084"/>
        <w:textAlignment w:val="center"/>
        <w:rPr>
          <w:rFonts w:eastAsia="Batang"/>
          <w:lang w:eastAsia="zh-CN"/>
        </w:rPr>
      </w:pPr>
      <w:r w:rsidRPr="2C449541">
        <w:rPr>
          <w:rFonts w:eastAsia="Batang"/>
          <w:lang w:eastAsia="zh-CN"/>
        </w:rPr>
        <w:t>Additional delay due to UL LBT failure not defined</w:t>
      </w:r>
    </w:p>
    <w:p w14:paraId="79E88A29" w14:textId="77777777" w:rsidR="00B278D0" w:rsidRDefault="00B278D0" w:rsidP="00B278D0">
      <w:pPr>
        <w:numPr>
          <w:ilvl w:val="2"/>
          <w:numId w:val="45"/>
        </w:numPr>
        <w:overflowPunct/>
        <w:autoSpaceDE/>
        <w:autoSpaceDN/>
        <w:adjustRightInd/>
        <w:spacing w:after="0" w:line="259" w:lineRule="auto"/>
        <w:ind w:left="2084"/>
        <w:textAlignment w:val="center"/>
        <w:rPr>
          <w:rFonts w:eastAsia="Batang"/>
          <w:lang w:eastAsia="zh-CN"/>
        </w:rPr>
      </w:pPr>
      <w:r w:rsidRPr="2C449541">
        <w:rPr>
          <w:rFonts w:eastAsia="Batang"/>
          <w:lang w:eastAsia="zh-CN"/>
        </w:rPr>
        <w:t xml:space="preserve">FFS: Assume it </w:t>
      </w:r>
      <w:proofErr w:type="gramStart"/>
      <w:r w:rsidRPr="2C449541">
        <w:rPr>
          <w:rFonts w:eastAsia="Batang"/>
          <w:lang w:eastAsia="zh-CN"/>
        </w:rPr>
        <w:t>similar to</w:t>
      </w:r>
      <w:proofErr w:type="gramEnd"/>
      <w:r w:rsidRPr="2C449541">
        <w:rPr>
          <w:rFonts w:eastAsia="Batang"/>
          <w:lang w:eastAsia="zh-CN"/>
        </w:rPr>
        <w:t xml:space="preserve"> above-mentioned </w:t>
      </w:r>
      <w:proofErr w:type="spellStart"/>
      <w:r w:rsidRPr="2C449541">
        <w:rPr>
          <w:rFonts w:eastAsia="Batang"/>
          <w:lang w:eastAsia="zh-CN"/>
        </w:rPr>
        <w:t>SCell</w:t>
      </w:r>
      <w:proofErr w:type="spellEnd"/>
      <w:r w:rsidRPr="2C449541">
        <w:rPr>
          <w:rFonts w:eastAsia="Batang"/>
          <w:lang w:eastAsia="zh-CN"/>
        </w:rPr>
        <w:t xml:space="preserve"> activation case</w:t>
      </w:r>
    </w:p>
    <w:p w14:paraId="69093470" w14:textId="77777777" w:rsidR="00B278D0" w:rsidRDefault="00B278D0" w:rsidP="00B278D0">
      <w:pPr>
        <w:numPr>
          <w:ilvl w:val="1"/>
          <w:numId w:val="45"/>
        </w:numPr>
        <w:overflowPunct/>
        <w:autoSpaceDE/>
        <w:autoSpaceDN/>
        <w:adjustRightInd/>
        <w:spacing w:after="0" w:line="259" w:lineRule="auto"/>
        <w:ind w:left="1364"/>
        <w:textAlignment w:val="center"/>
        <w:rPr>
          <w:rFonts w:eastAsia="Batang"/>
          <w:lang w:eastAsia="zh-CN"/>
        </w:rPr>
      </w:pPr>
      <w:r w:rsidRPr="2C449541">
        <w:rPr>
          <w:rFonts w:eastAsia="Batang"/>
          <w:lang w:eastAsia="zh-CN"/>
        </w:rPr>
        <w:t xml:space="preserve">Option 2c: MAC CE based TCI state switch delay </w:t>
      </w:r>
    </w:p>
    <w:p w14:paraId="212D9C1C" w14:textId="77777777" w:rsidR="00B278D0" w:rsidRPr="00534876" w:rsidRDefault="00B278D0" w:rsidP="00B278D0">
      <w:pPr>
        <w:numPr>
          <w:ilvl w:val="2"/>
          <w:numId w:val="45"/>
        </w:numPr>
        <w:overflowPunct/>
        <w:autoSpaceDE/>
        <w:autoSpaceDN/>
        <w:adjustRightInd/>
        <w:spacing w:after="0" w:line="259" w:lineRule="auto"/>
        <w:ind w:left="2084"/>
        <w:textAlignment w:val="center"/>
        <w:rPr>
          <w:lang w:val="en-US"/>
        </w:rPr>
      </w:pPr>
      <w:r w:rsidRPr="2C449541">
        <w:rPr>
          <w:rFonts w:eastAsia="Batang"/>
          <w:lang w:eastAsia="zh-CN"/>
        </w:rPr>
        <w:t>Delay in sending HARQ feedback transmissions</w:t>
      </w:r>
    </w:p>
    <w:p w14:paraId="6DCA9577" w14:textId="77777777" w:rsidR="00B278D0" w:rsidRDefault="00B278D0" w:rsidP="00B278D0">
      <w:pPr>
        <w:numPr>
          <w:ilvl w:val="1"/>
          <w:numId w:val="45"/>
        </w:numPr>
        <w:overflowPunct/>
        <w:autoSpaceDE/>
        <w:autoSpaceDN/>
        <w:adjustRightInd/>
        <w:spacing w:after="0" w:line="259" w:lineRule="auto"/>
        <w:ind w:left="1364"/>
        <w:textAlignment w:val="center"/>
        <w:rPr>
          <w:bCs/>
          <w:lang w:val="en-US"/>
        </w:rPr>
      </w:pPr>
      <w:r>
        <w:rPr>
          <w:rFonts w:eastAsia="Batang"/>
          <w:bCs/>
          <w:lang w:eastAsia="zh-CN"/>
        </w:rPr>
        <w:t>Option 2d: S</w:t>
      </w:r>
      <w:r w:rsidRPr="00800B03">
        <w:rPr>
          <w:rFonts w:eastAsia="Batang"/>
          <w:bCs/>
          <w:lang w:eastAsia="zh-CN"/>
        </w:rPr>
        <w:t xml:space="preserve">pecifying one test case with UL CCA failure for each of the </w:t>
      </w:r>
      <w:r>
        <w:rPr>
          <w:rFonts w:eastAsia="Batang"/>
          <w:bCs/>
          <w:lang w:eastAsia="zh-CN"/>
        </w:rPr>
        <w:t xml:space="preserve">options </w:t>
      </w:r>
      <w:r w:rsidRPr="00DE0574">
        <w:rPr>
          <w:rFonts w:eastAsia="Batang"/>
          <w:bCs/>
          <w:lang w:eastAsia="zh-CN"/>
        </w:rPr>
        <w:t xml:space="preserve">2a, 2b and 2c above. </w:t>
      </w:r>
    </w:p>
    <w:p w14:paraId="0E893B2C" w14:textId="77777777" w:rsidR="00B278D0" w:rsidRDefault="00B278D0" w:rsidP="00B278D0"/>
    <w:p w14:paraId="4BEA2DB5" w14:textId="66090279" w:rsidR="0038485A" w:rsidRDefault="00B278D0" w:rsidP="00B278D0">
      <w:pPr>
        <w:rPr>
          <w:lang w:eastAsia="ko-KR"/>
        </w:rPr>
      </w:pPr>
      <w:r>
        <w:t>Note: Option 2c depends on the decision on whether to include tests for Active TCI state switching</w:t>
      </w:r>
    </w:p>
    <w:p w14:paraId="24863F34" w14:textId="77777777" w:rsidR="00F21623" w:rsidRDefault="00F21623" w:rsidP="00986377">
      <w:pPr>
        <w:rPr>
          <w:b/>
          <w:u w:val="single"/>
          <w:lang w:eastAsia="ko-KR"/>
        </w:rPr>
      </w:pPr>
    </w:p>
    <w:p w14:paraId="7F94AE78" w14:textId="77777777" w:rsidR="00DE1518" w:rsidRPr="00163E23" w:rsidRDefault="00DE1518" w:rsidP="00DE1518">
      <w:pPr>
        <w:pStyle w:val="Heading1"/>
      </w:pPr>
      <w:r w:rsidRPr="00163E23">
        <w:t>References</w:t>
      </w:r>
    </w:p>
    <w:p w14:paraId="1E959638" w14:textId="3536AB11" w:rsidR="00A76225" w:rsidRDefault="00A76225" w:rsidP="00096AD9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" w:name="_Ref525918101"/>
      <w:bookmarkStart w:id="2" w:name="_Ref62976062"/>
      <w:bookmarkEnd w:id="1"/>
      <w:r w:rsidRPr="00A76225">
        <w:rPr>
          <w:szCs w:val="20"/>
        </w:rPr>
        <w:t>R4-</w:t>
      </w:r>
      <w:r w:rsidRPr="00CA45B0">
        <w:rPr>
          <w:szCs w:val="20"/>
        </w:rPr>
        <w:t>210</w:t>
      </w:r>
      <w:r w:rsidR="00CA45B0" w:rsidRPr="00CA45B0">
        <w:rPr>
          <w:szCs w:val="20"/>
        </w:rPr>
        <w:t>5804</w:t>
      </w:r>
      <w:r w:rsidRPr="00A76225">
        <w:rPr>
          <w:szCs w:val="20"/>
        </w:rPr>
        <w:t>, “Email discussion summary for [98</w:t>
      </w:r>
      <w:r w:rsidR="008637ED">
        <w:rPr>
          <w:szCs w:val="20"/>
        </w:rPr>
        <w:t>-bis-</w:t>
      </w:r>
      <w:r w:rsidRPr="00A76225">
        <w:rPr>
          <w:szCs w:val="20"/>
        </w:rPr>
        <w:t>e][20</w:t>
      </w:r>
      <w:r w:rsidR="008637ED">
        <w:rPr>
          <w:szCs w:val="20"/>
        </w:rPr>
        <w:t>2</w:t>
      </w:r>
      <w:r w:rsidRPr="00A76225">
        <w:rPr>
          <w:szCs w:val="20"/>
        </w:rPr>
        <w:t>] NR_unlic_RRM_2”, Nokia, Nokia Shanghai Bell, RAN4#9</w:t>
      </w:r>
      <w:r>
        <w:rPr>
          <w:szCs w:val="20"/>
        </w:rPr>
        <w:t>8</w:t>
      </w:r>
      <w:r w:rsidRPr="00A76225">
        <w:rPr>
          <w:szCs w:val="20"/>
        </w:rPr>
        <w:t>-</w:t>
      </w:r>
      <w:r w:rsidR="00861838">
        <w:rPr>
          <w:szCs w:val="20"/>
        </w:rPr>
        <w:t>bis-</w:t>
      </w:r>
      <w:r w:rsidRPr="00A76225">
        <w:rPr>
          <w:szCs w:val="20"/>
        </w:rPr>
        <w:t>e.</w:t>
      </w:r>
      <w:bookmarkEnd w:id="0"/>
      <w:bookmarkEnd w:id="2"/>
    </w:p>
    <w:p w14:paraId="12A9710B" w14:textId="77777777" w:rsidR="008637ED" w:rsidRDefault="008637ED" w:rsidP="008637ED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3" w:name="_Ref37357160"/>
      <w:bookmarkStart w:id="4" w:name="_Ref40109439"/>
      <w:bookmarkStart w:id="5" w:name="_Ref47465966"/>
      <w:r w:rsidRPr="00163E23">
        <w:rPr>
          <w:szCs w:val="20"/>
        </w:rPr>
        <w:t>R4-</w:t>
      </w:r>
      <w:r w:rsidRPr="00A76225">
        <w:rPr>
          <w:szCs w:val="20"/>
        </w:rPr>
        <w:t>2017089</w:t>
      </w:r>
      <w:r w:rsidRPr="00163E23">
        <w:rPr>
          <w:szCs w:val="20"/>
        </w:rPr>
        <w:t>, “</w:t>
      </w:r>
      <w:r w:rsidRPr="00A76225">
        <w:rPr>
          <w:szCs w:val="20"/>
        </w:rPr>
        <w:t>WF on NR-U RRM performance</w:t>
      </w:r>
      <w:r w:rsidRPr="00163E23">
        <w:rPr>
          <w:szCs w:val="20"/>
        </w:rPr>
        <w:t xml:space="preserve">,” </w:t>
      </w:r>
      <w:r w:rsidRPr="00A76225">
        <w:rPr>
          <w:szCs w:val="20"/>
        </w:rPr>
        <w:t>Nokia, Nokia Shanghai Bell</w:t>
      </w:r>
      <w:r>
        <w:rPr>
          <w:szCs w:val="20"/>
        </w:rPr>
        <w:t>,</w:t>
      </w:r>
      <w:r w:rsidRPr="00163E23">
        <w:rPr>
          <w:szCs w:val="20"/>
        </w:rPr>
        <w:t xml:space="preserve"> RAN4#9</w:t>
      </w:r>
      <w:r>
        <w:rPr>
          <w:szCs w:val="20"/>
        </w:rPr>
        <w:t>7</w:t>
      </w:r>
      <w:r w:rsidRPr="00163E23">
        <w:rPr>
          <w:szCs w:val="20"/>
        </w:rPr>
        <w:t>-e</w:t>
      </w:r>
      <w:bookmarkEnd w:id="3"/>
      <w:bookmarkEnd w:id="4"/>
      <w:r w:rsidRPr="00163E23">
        <w:rPr>
          <w:szCs w:val="20"/>
        </w:rPr>
        <w:t>.</w:t>
      </w:r>
      <w:bookmarkEnd w:id="5"/>
    </w:p>
    <w:p w14:paraId="10B2A574" w14:textId="4C439874" w:rsidR="008637ED" w:rsidRPr="00861838" w:rsidRDefault="008637ED" w:rsidP="00861838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163E23">
        <w:rPr>
          <w:szCs w:val="20"/>
        </w:rPr>
        <w:t>R4-</w:t>
      </w:r>
      <w:r w:rsidR="00502183" w:rsidRPr="00502183">
        <w:t xml:space="preserve"> </w:t>
      </w:r>
      <w:r w:rsidR="00502183" w:rsidRPr="00502183">
        <w:rPr>
          <w:szCs w:val="20"/>
        </w:rPr>
        <w:t>2104088</w:t>
      </w:r>
      <w:r w:rsidRPr="00163E23">
        <w:rPr>
          <w:szCs w:val="20"/>
        </w:rPr>
        <w:t>, “</w:t>
      </w:r>
      <w:r w:rsidR="00086D4B" w:rsidRPr="00086D4B">
        <w:rPr>
          <w:szCs w:val="20"/>
        </w:rPr>
        <w:t>WF on CCA models for NR-U RRM performance requirements</w:t>
      </w:r>
      <w:r w:rsidRPr="00163E23">
        <w:rPr>
          <w:szCs w:val="20"/>
        </w:rPr>
        <w:t xml:space="preserve">,” </w:t>
      </w:r>
      <w:r w:rsidR="00086D4B">
        <w:rPr>
          <w:szCs w:val="20"/>
        </w:rPr>
        <w:t>Qualcomm</w:t>
      </w:r>
      <w:r w:rsidRPr="00A76225">
        <w:rPr>
          <w:szCs w:val="20"/>
        </w:rPr>
        <w:t xml:space="preserve">, </w:t>
      </w:r>
      <w:r w:rsidRPr="00163E23">
        <w:rPr>
          <w:szCs w:val="20"/>
        </w:rPr>
        <w:t>RAN4#9</w:t>
      </w:r>
      <w:r w:rsidR="00086D4B">
        <w:rPr>
          <w:szCs w:val="20"/>
        </w:rPr>
        <w:t>8</w:t>
      </w:r>
      <w:r w:rsidR="00943482">
        <w:rPr>
          <w:szCs w:val="20"/>
        </w:rPr>
        <w:t>-bis</w:t>
      </w:r>
      <w:r w:rsidRPr="00163E23">
        <w:rPr>
          <w:szCs w:val="20"/>
        </w:rPr>
        <w:t>-e.</w:t>
      </w:r>
    </w:p>
    <w:sectPr w:rsidR="008637ED" w:rsidRPr="00861838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9190A" w14:textId="77777777" w:rsidR="00DA354D" w:rsidRDefault="00DA354D" w:rsidP="00D872F1">
      <w:pPr>
        <w:spacing w:after="0"/>
      </w:pPr>
      <w:r>
        <w:separator/>
      </w:r>
    </w:p>
  </w:endnote>
  <w:endnote w:type="continuationSeparator" w:id="0">
    <w:p w14:paraId="1025EEB1" w14:textId="77777777" w:rsidR="00DA354D" w:rsidRDefault="00DA354D" w:rsidP="00D87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40288" w14:textId="77777777" w:rsidR="009A7C5B" w:rsidRDefault="009A7C5B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9A7C5B" w:rsidRPr="00B75603" w:rsidRDefault="009A7C5B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f5fZ2rgIAAEY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7253293E" w14:textId="77777777" w:rsidR="009A7C5B" w:rsidRPr="00B75603" w:rsidRDefault="009A7C5B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3405D" w14:textId="77777777" w:rsidR="00DA354D" w:rsidRDefault="00DA354D" w:rsidP="00D872F1">
      <w:pPr>
        <w:spacing w:after="0"/>
      </w:pPr>
      <w:r>
        <w:separator/>
      </w:r>
    </w:p>
  </w:footnote>
  <w:footnote w:type="continuationSeparator" w:id="0">
    <w:p w14:paraId="00447122" w14:textId="77777777" w:rsidR="00DA354D" w:rsidRDefault="00DA354D" w:rsidP="00D872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3344145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2F34C9B"/>
    <w:multiLevelType w:val="hybridMultilevel"/>
    <w:tmpl w:val="B11892CA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38E7B83"/>
    <w:multiLevelType w:val="hybridMultilevel"/>
    <w:tmpl w:val="A0D491B0"/>
    <w:lvl w:ilvl="0" w:tplc="A2DC56C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05745098"/>
    <w:multiLevelType w:val="hybridMultilevel"/>
    <w:tmpl w:val="5888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C1881"/>
    <w:multiLevelType w:val="hybridMultilevel"/>
    <w:tmpl w:val="78D03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97094"/>
    <w:multiLevelType w:val="hybridMultilevel"/>
    <w:tmpl w:val="7E4826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B4A99"/>
    <w:multiLevelType w:val="hybridMultilevel"/>
    <w:tmpl w:val="1E40FA1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518FE"/>
    <w:multiLevelType w:val="multilevel"/>
    <w:tmpl w:val="106518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26D4F"/>
    <w:multiLevelType w:val="hybridMultilevel"/>
    <w:tmpl w:val="8332B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F071D"/>
    <w:multiLevelType w:val="multilevel"/>
    <w:tmpl w:val="195F0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34C74"/>
    <w:multiLevelType w:val="multilevel"/>
    <w:tmpl w:val="1B234C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129F7"/>
    <w:multiLevelType w:val="hybridMultilevel"/>
    <w:tmpl w:val="67885E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8124F"/>
    <w:multiLevelType w:val="hybridMultilevel"/>
    <w:tmpl w:val="C5B2D82E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1C40192"/>
    <w:multiLevelType w:val="multilevel"/>
    <w:tmpl w:val="21C401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E74EF3"/>
    <w:multiLevelType w:val="hybridMultilevel"/>
    <w:tmpl w:val="C5AE3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57C76"/>
    <w:multiLevelType w:val="hybridMultilevel"/>
    <w:tmpl w:val="C09EFD8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9DE"/>
    <w:multiLevelType w:val="hybridMultilevel"/>
    <w:tmpl w:val="3D323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89411B"/>
    <w:multiLevelType w:val="hybridMultilevel"/>
    <w:tmpl w:val="AAD0571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0B4BAD"/>
    <w:multiLevelType w:val="multilevel"/>
    <w:tmpl w:val="106518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A12366C"/>
    <w:multiLevelType w:val="hybridMultilevel"/>
    <w:tmpl w:val="104A27D6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2A966912"/>
    <w:multiLevelType w:val="hybridMultilevel"/>
    <w:tmpl w:val="548E5D16"/>
    <w:lvl w:ilvl="0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30225557"/>
    <w:multiLevelType w:val="hybridMultilevel"/>
    <w:tmpl w:val="5E64AE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95828"/>
    <w:multiLevelType w:val="hybridMultilevel"/>
    <w:tmpl w:val="A32C5B3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F4AB1"/>
    <w:multiLevelType w:val="hybridMultilevel"/>
    <w:tmpl w:val="6A48D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9E70A5"/>
    <w:multiLevelType w:val="hybridMultilevel"/>
    <w:tmpl w:val="27483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B61475A"/>
    <w:multiLevelType w:val="multilevel"/>
    <w:tmpl w:val="3B614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7" w15:restartNumberingAfterBreak="0">
    <w:nsid w:val="45F20EFF"/>
    <w:multiLevelType w:val="multilevel"/>
    <w:tmpl w:val="45F20E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42601"/>
    <w:multiLevelType w:val="hybridMultilevel"/>
    <w:tmpl w:val="6DE6A0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BB1CE7"/>
    <w:multiLevelType w:val="multilevel"/>
    <w:tmpl w:val="4BBB1CE7"/>
    <w:lvl w:ilvl="0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00634BC"/>
    <w:multiLevelType w:val="multilevel"/>
    <w:tmpl w:val="500634BC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50883D92"/>
    <w:multiLevelType w:val="hybridMultilevel"/>
    <w:tmpl w:val="A33A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2703E"/>
    <w:multiLevelType w:val="hybridMultilevel"/>
    <w:tmpl w:val="8A22C826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442396A"/>
    <w:multiLevelType w:val="hybridMultilevel"/>
    <w:tmpl w:val="76FE71F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A4955"/>
    <w:multiLevelType w:val="hybridMultilevel"/>
    <w:tmpl w:val="23E4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47FE2"/>
    <w:multiLevelType w:val="multilevel"/>
    <w:tmpl w:val="59247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C863EA"/>
    <w:multiLevelType w:val="hybridMultilevel"/>
    <w:tmpl w:val="BEEE46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F1964"/>
    <w:multiLevelType w:val="hybridMultilevel"/>
    <w:tmpl w:val="8A068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A97F28"/>
    <w:multiLevelType w:val="hybridMultilevel"/>
    <w:tmpl w:val="C768860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D984C78"/>
    <w:multiLevelType w:val="hybridMultilevel"/>
    <w:tmpl w:val="B018FD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B50663"/>
    <w:multiLevelType w:val="hybridMultilevel"/>
    <w:tmpl w:val="DC74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FD40E7"/>
    <w:multiLevelType w:val="hybridMultilevel"/>
    <w:tmpl w:val="89284C70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604B6A93"/>
    <w:multiLevelType w:val="multilevel"/>
    <w:tmpl w:val="604B6A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495A09"/>
    <w:multiLevelType w:val="hybridMultilevel"/>
    <w:tmpl w:val="8D00A3FA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B5F59A7"/>
    <w:multiLevelType w:val="hybridMultilevel"/>
    <w:tmpl w:val="37A634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07BCE"/>
    <w:multiLevelType w:val="multilevel"/>
    <w:tmpl w:val="6D907B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EE0478B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6" w:hanging="360"/>
      </w:pPr>
    </w:lvl>
    <w:lvl w:ilvl="2" w:tplc="041D001B" w:tentative="1">
      <w:start w:val="1"/>
      <w:numFmt w:val="lowerRoman"/>
      <w:lvlText w:val="%3."/>
      <w:lvlJc w:val="right"/>
      <w:pPr>
        <w:ind w:left="2936" w:hanging="180"/>
      </w:pPr>
    </w:lvl>
    <w:lvl w:ilvl="3" w:tplc="041D000F" w:tentative="1">
      <w:start w:val="1"/>
      <w:numFmt w:val="decimal"/>
      <w:lvlText w:val="%4."/>
      <w:lvlJc w:val="left"/>
      <w:pPr>
        <w:ind w:left="3656" w:hanging="360"/>
      </w:pPr>
    </w:lvl>
    <w:lvl w:ilvl="4" w:tplc="041D0019" w:tentative="1">
      <w:start w:val="1"/>
      <w:numFmt w:val="lowerLetter"/>
      <w:lvlText w:val="%5."/>
      <w:lvlJc w:val="left"/>
      <w:pPr>
        <w:ind w:left="4376" w:hanging="360"/>
      </w:pPr>
    </w:lvl>
    <w:lvl w:ilvl="5" w:tplc="041D001B" w:tentative="1">
      <w:start w:val="1"/>
      <w:numFmt w:val="lowerRoman"/>
      <w:lvlText w:val="%6."/>
      <w:lvlJc w:val="right"/>
      <w:pPr>
        <w:ind w:left="5096" w:hanging="180"/>
      </w:pPr>
    </w:lvl>
    <w:lvl w:ilvl="6" w:tplc="041D000F" w:tentative="1">
      <w:start w:val="1"/>
      <w:numFmt w:val="decimal"/>
      <w:lvlText w:val="%7."/>
      <w:lvlJc w:val="left"/>
      <w:pPr>
        <w:ind w:left="5816" w:hanging="360"/>
      </w:pPr>
    </w:lvl>
    <w:lvl w:ilvl="7" w:tplc="041D0019" w:tentative="1">
      <w:start w:val="1"/>
      <w:numFmt w:val="lowerLetter"/>
      <w:lvlText w:val="%8."/>
      <w:lvlJc w:val="left"/>
      <w:pPr>
        <w:ind w:left="6536" w:hanging="360"/>
      </w:pPr>
    </w:lvl>
    <w:lvl w:ilvl="8" w:tplc="041D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7" w15:restartNumberingAfterBreak="0">
    <w:nsid w:val="76F31E0A"/>
    <w:multiLevelType w:val="hybridMultilevel"/>
    <w:tmpl w:val="F7DEC64C"/>
    <w:lvl w:ilvl="0" w:tplc="E3B05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CDB3756"/>
    <w:multiLevelType w:val="hybridMultilevel"/>
    <w:tmpl w:val="C088C14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E986BCF"/>
    <w:multiLevelType w:val="hybridMultilevel"/>
    <w:tmpl w:val="68DE6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6"/>
  </w:num>
  <w:num w:numId="3">
    <w:abstractNumId w:val="6"/>
  </w:num>
  <w:num w:numId="4">
    <w:abstractNumId w:val="17"/>
  </w:num>
  <w:num w:numId="5">
    <w:abstractNumId w:val="33"/>
  </w:num>
  <w:num w:numId="6">
    <w:abstractNumId w:val="32"/>
  </w:num>
  <w:num w:numId="7">
    <w:abstractNumId w:val="39"/>
  </w:num>
  <w:num w:numId="8">
    <w:abstractNumId w:val="12"/>
  </w:num>
  <w:num w:numId="9">
    <w:abstractNumId w:val="10"/>
  </w:num>
  <w:num w:numId="10">
    <w:abstractNumId w:val="5"/>
  </w:num>
  <w:num w:numId="11">
    <w:abstractNumId w:val="28"/>
  </w:num>
  <w:num w:numId="12">
    <w:abstractNumId w:val="21"/>
  </w:num>
  <w:num w:numId="13">
    <w:abstractNumId w:val="15"/>
  </w:num>
  <w:num w:numId="14">
    <w:abstractNumId w:val="22"/>
  </w:num>
  <w:num w:numId="15">
    <w:abstractNumId w:val="23"/>
  </w:num>
  <w:num w:numId="16">
    <w:abstractNumId w:val="29"/>
  </w:num>
  <w:num w:numId="17">
    <w:abstractNumId w:val="8"/>
  </w:num>
  <w:num w:numId="18">
    <w:abstractNumId w:val="45"/>
  </w:num>
  <w:num w:numId="19">
    <w:abstractNumId w:val="25"/>
  </w:num>
  <w:num w:numId="20">
    <w:abstractNumId w:val="4"/>
  </w:num>
  <w:num w:numId="21">
    <w:abstractNumId w:val="19"/>
  </w:num>
  <w:num w:numId="22">
    <w:abstractNumId w:val="0"/>
  </w:num>
  <w:num w:numId="23">
    <w:abstractNumId w:val="42"/>
  </w:num>
  <w:num w:numId="24">
    <w:abstractNumId w:val="48"/>
  </w:num>
  <w:num w:numId="25">
    <w:abstractNumId w:val="7"/>
  </w:num>
  <w:num w:numId="26">
    <w:abstractNumId w:val="20"/>
  </w:num>
  <w:num w:numId="27">
    <w:abstractNumId w:val="41"/>
  </w:num>
  <w:num w:numId="28">
    <w:abstractNumId w:val="1"/>
  </w:num>
  <w:num w:numId="29">
    <w:abstractNumId w:val="18"/>
  </w:num>
  <w:num w:numId="30">
    <w:abstractNumId w:val="44"/>
  </w:num>
  <w:num w:numId="31">
    <w:abstractNumId w:val="2"/>
  </w:num>
  <w:num w:numId="32">
    <w:abstractNumId w:val="9"/>
  </w:num>
  <w:num w:numId="33">
    <w:abstractNumId w:val="43"/>
  </w:num>
  <w:num w:numId="34">
    <w:abstractNumId w:val="47"/>
  </w:num>
  <w:num w:numId="35">
    <w:abstractNumId w:val="46"/>
  </w:num>
  <w:num w:numId="36">
    <w:abstractNumId w:val="49"/>
  </w:num>
  <w:num w:numId="37">
    <w:abstractNumId w:val="11"/>
  </w:num>
  <w:num w:numId="38">
    <w:abstractNumId w:val="35"/>
  </w:num>
  <w:num w:numId="39">
    <w:abstractNumId w:val="27"/>
  </w:num>
  <w:num w:numId="40">
    <w:abstractNumId w:val="16"/>
  </w:num>
  <w:num w:numId="41">
    <w:abstractNumId w:val="34"/>
  </w:num>
  <w:num w:numId="42">
    <w:abstractNumId w:val="14"/>
  </w:num>
  <w:num w:numId="43">
    <w:abstractNumId w:val="24"/>
  </w:num>
  <w:num w:numId="44">
    <w:abstractNumId w:val="40"/>
  </w:num>
  <w:num w:numId="45">
    <w:abstractNumId w:val="38"/>
  </w:num>
  <w:num w:numId="46">
    <w:abstractNumId w:val="13"/>
  </w:num>
  <w:num w:numId="47">
    <w:abstractNumId w:val="30"/>
  </w:num>
  <w:num w:numId="48">
    <w:abstractNumId w:val="31"/>
  </w:num>
  <w:num w:numId="49">
    <w:abstractNumId w:val="37"/>
  </w:num>
  <w:num w:numId="50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56C0"/>
    <w:rsid w:val="000058BB"/>
    <w:rsid w:val="00005C69"/>
    <w:rsid w:val="000119B5"/>
    <w:rsid w:val="000156F9"/>
    <w:rsid w:val="000175BC"/>
    <w:rsid w:val="00022D8D"/>
    <w:rsid w:val="00023FCC"/>
    <w:rsid w:val="00024E5D"/>
    <w:rsid w:val="000271AA"/>
    <w:rsid w:val="000343C7"/>
    <w:rsid w:val="00034F76"/>
    <w:rsid w:val="00040398"/>
    <w:rsid w:val="00040AAD"/>
    <w:rsid w:val="00040E07"/>
    <w:rsid w:val="00043CFB"/>
    <w:rsid w:val="0004505C"/>
    <w:rsid w:val="00045F89"/>
    <w:rsid w:val="000478E4"/>
    <w:rsid w:val="00050CF9"/>
    <w:rsid w:val="000518FD"/>
    <w:rsid w:val="00051CAF"/>
    <w:rsid w:val="00053F70"/>
    <w:rsid w:val="00061492"/>
    <w:rsid w:val="00062272"/>
    <w:rsid w:val="000634E5"/>
    <w:rsid w:val="000657A1"/>
    <w:rsid w:val="00067058"/>
    <w:rsid w:val="00071000"/>
    <w:rsid w:val="000714E6"/>
    <w:rsid w:val="0007316D"/>
    <w:rsid w:val="00073F58"/>
    <w:rsid w:val="00073FF9"/>
    <w:rsid w:val="00080B99"/>
    <w:rsid w:val="00080CDD"/>
    <w:rsid w:val="0008143E"/>
    <w:rsid w:val="000817D8"/>
    <w:rsid w:val="00082B6A"/>
    <w:rsid w:val="00083C05"/>
    <w:rsid w:val="00083E8E"/>
    <w:rsid w:val="00086D4B"/>
    <w:rsid w:val="00094D77"/>
    <w:rsid w:val="000953FB"/>
    <w:rsid w:val="000A026F"/>
    <w:rsid w:val="000A4256"/>
    <w:rsid w:val="000A4DEA"/>
    <w:rsid w:val="000B0568"/>
    <w:rsid w:val="000B1393"/>
    <w:rsid w:val="000B1503"/>
    <w:rsid w:val="000B23F5"/>
    <w:rsid w:val="000B2BF4"/>
    <w:rsid w:val="000B357C"/>
    <w:rsid w:val="000C07B2"/>
    <w:rsid w:val="000C0CC2"/>
    <w:rsid w:val="000C121E"/>
    <w:rsid w:val="000C31C6"/>
    <w:rsid w:val="000C4D9E"/>
    <w:rsid w:val="000C6BE9"/>
    <w:rsid w:val="000C7542"/>
    <w:rsid w:val="000C7F38"/>
    <w:rsid w:val="000D1F56"/>
    <w:rsid w:val="000D37BB"/>
    <w:rsid w:val="000D3E73"/>
    <w:rsid w:val="000D3FD4"/>
    <w:rsid w:val="000D59B0"/>
    <w:rsid w:val="000E046A"/>
    <w:rsid w:val="000E0D23"/>
    <w:rsid w:val="000E11FC"/>
    <w:rsid w:val="000E172E"/>
    <w:rsid w:val="000E1C54"/>
    <w:rsid w:val="000E1FAC"/>
    <w:rsid w:val="000E3906"/>
    <w:rsid w:val="000E61D6"/>
    <w:rsid w:val="000F66FA"/>
    <w:rsid w:val="000F70A9"/>
    <w:rsid w:val="0010011B"/>
    <w:rsid w:val="0010094C"/>
    <w:rsid w:val="00101E17"/>
    <w:rsid w:val="00104BA6"/>
    <w:rsid w:val="00107171"/>
    <w:rsid w:val="00107CF9"/>
    <w:rsid w:val="00111068"/>
    <w:rsid w:val="001118C0"/>
    <w:rsid w:val="00113E43"/>
    <w:rsid w:val="001166DC"/>
    <w:rsid w:val="00116C09"/>
    <w:rsid w:val="00122E03"/>
    <w:rsid w:val="00123CDF"/>
    <w:rsid w:val="00123F85"/>
    <w:rsid w:val="001306D2"/>
    <w:rsid w:val="001307DF"/>
    <w:rsid w:val="001323C4"/>
    <w:rsid w:val="00132586"/>
    <w:rsid w:val="00136A84"/>
    <w:rsid w:val="00137901"/>
    <w:rsid w:val="001404FF"/>
    <w:rsid w:val="0014084A"/>
    <w:rsid w:val="001441F0"/>
    <w:rsid w:val="001466F3"/>
    <w:rsid w:val="001507A2"/>
    <w:rsid w:val="00150998"/>
    <w:rsid w:val="00152262"/>
    <w:rsid w:val="001544BC"/>
    <w:rsid w:val="00156AA9"/>
    <w:rsid w:val="00157171"/>
    <w:rsid w:val="0015745D"/>
    <w:rsid w:val="00157ACC"/>
    <w:rsid w:val="001633EA"/>
    <w:rsid w:val="00163E23"/>
    <w:rsid w:val="00163F7D"/>
    <w:rsid w:val="0016531D"/>
    <w:rsid w:val="0016720E"/>
    <w:rsid w:val="0017115C"/>
    <w:rsid w:val="001711CC"/>
    <w:rsid w:val="00172411"/>
    <w:rsid w:val="001725D5"/>
    <w:rsid w:val="00176FBE"/>
    <w:rsid w:val="001806A9"/>
    <w:rsid w:val="0018155D"/>
    <w:rsid w:val="001819A3"/>
    <w:rsid w:val="00181DF6"/>
    <w:rsid w:val="00183E4E"/>
    <w:rsid w:val="00183F06"/>
    <w:rsid w:val="0018517E"/>
    <w:rsid w:val="001862F8"/>
    <w:rsid w:val="0018631C"/>
    <w:rsid w:val="001928DC"/>
    <w:rsid w:val="00192E5A"/>
    <w:rsid w:val="001939D3"/>
    <w:rsid w:val="001941CC"/>
    <w:rsid w:val="00194DFE"/>
    <w:rsid w:val="00195325"/>
    <w:rsid w:val="0019712B"/>
    <w:rsid w:val="001A09F9"/>
    <w:rsid w:val="001A166E"/>
    <w:rsid w:val="001A1A53"/>
    <w:rsid w:val="001A1DEB"/>
    <w:rsid w:val="001A2508"/>
    <w:rsid w:val="001A2988"/>
    <w:rsid w:val="001A2D2E"/>
    <w:rsid w:val="001A5E90"/>
    <w:rsid w:val="001A7C73"/>
    <w:rsid w:val="001B0743"/>
    <w:rsid w:val="001B2572"/>
    <w:rsid w:val="001B528F"/>
    <w:rsid w:val="001B5B8D"/>
    <w:rsid w:val="001B6172"/>
    <w:rsid w:val="001B69A2"/>
    <w:rsid w:val="001C02C2"/>
    <w:rsid w:val="001C1D9D"/>
    <w:rsid w:val="001C5A6F"/>
    <w:rsid w:val="001C776D"/>
    <w:rsid w:val="001C7C12"/>
    <w:rsid w:val="001D0C8E"/>
    <w:rsid w:val="001D298C"/>
    <w:rsid w:val="001D335F"/>
    <w:rsid w:val="001D3D2A"/>
    <w:rsid w:val="001D5FFF"/>
    <w:rsid w:val="001E02C6"/>
    <w:rsid w:val="001E06B8"/>
    <w:rsid w:val="001E2690"/>
    <w:rsid w:val="001E41CA"/>
    <w:rsid w:val="001E434C"/>
    <w:rsid w:val="001E53D5"/>
    <w:rsid w:val="001E67D7"/>
    <w:rsid w:val="001E7C22"/>
    <w:rsid w:val="001F234D"/>
    <w:rsid w:val="001F2D56"/>
    <w:rsid w:val="001F3A4D"/>
    <w:rsid w:val="001F4E56"/>
    <w:rsid w:val="001F502C"/>
    <w:rsid w:val="0020151E"/>
    <w:rsid w:val="00201C26"/>
    <w:rsid w:val="002132E5"/>
    <w:rsid w:val="0021398F"/>
    <w:rsid w:val="002155FC"/>
    <w:rsid w:val="00215FC9"/>
    <w:rsid w:val="002174A6"/>
    <w:rsid w:val="00221325"/>
    <w:rsid w:val="00221409"/>
    <w:rsid w:val="00221A8F"/>
    <w:rsid w:val="00221E44"/>
    <w:rsid w:val="0022203F"/>
    <w:rsid w:val="002222AB"/>
    <w:rsid w:val="00223045"/>
    <w:rsid w:val="002238A0"/>
    <w:rsid w:val="002264FB"/>
    <w:rsid w:val="002266C2"/>
    <w:rsid w:val="00231324"/>
    <w:rsid w:val="002318F3"/>
    <w:rsid w:val="00231E1E"/>
    <w:rsid w:val="00231E90"/>
    <w:rsid w:val="00232FED"/>
    <w:rsid w:val="002347E0"/>
    <w:rsid w:val="002351FA"/>
    <w:rsid w:val="00236298"/>
    <w:rsid w:val="00242687"/>
    <w:rsid w:val="002431E1"/>
    <w:rsid w:val="002438B0"/>
    <w:rsid w:val="00243D66"/>
    <w:rsid w:val="0024464F"/>
    <w:rsid w:val="00246F75"/>
    <w:rsid w:val="00250220"/>
    <w:rsid w:val="00251761"/>
    <w:rsid w:val="002523E5"/>
    <w:rsid w:val="0025724B"/>
    <w:rsid w:val="00263B01"/>
    <w:rsid w:val="00263D03"/>
    <w:rsid w:val="00265D60"/>
    <w:rsid w:val="00267FDC"/>
    <w:rsid w:val="0027062B"/>
    <w:rsid w:val="00274F93"/>
    <w:rsid w:val="00276E06"/>
    <w:rsid w:val="00276E32"/>
    <w:rsid w:val="002774B4"/>
    <w:rsid w:val="0028005B"/>
    <w:rsid w:val="0028075D"/>
    <w:rsid w:val="00281D6C"/>
    <w:rsid w:val="002821B4"/>
    <w:rsid w:val="002825AF"/>
    <w:rsid w:val="00282AC0"/>
    <w:rsid w:val="00282F34"/>
    <w:rsid w:val="002838CF"/>
    <w:rsid w:val="0028419C"/>
    <w:rsid w:val="002928A2"/>
    <w:rsid w:val="00294265"/>
    <w:rsid w:val="00296720"/>
    <w:rsid w:val="00296987"/>
    <w:rsid w:val="002A0245"/>
    <w:rsid w:val="002A0285"/>
    <w:rsid w:val="002A5DB9"/>
    <w:rsid w:val="002A72AD"/>
    <w:rsid w:val="002B09C1"/>
    <w:rsid w:val="002B0BF4"/>
    <w:rsid w:val="002B140D"/>
    <w:rsid w:val="002B24C3"/>
    <w:rsid w:val="002B45DD"/>
    <w:rsid w:val="002B5F11"/>
    <w:rsid w:val="002B7130"/>
    <w:rsid w:val="002B7472"/>
    <w:rsid w:val="002B758C"/>
    <w:rsid w:val="002B78C7"/>
    <w:rsid w:val="002C40C8"/>
    <w:rsid w:val="002C5819"/>
    <w:rsid w:val="002C670F"/>
    <w:rsid w:val="002C7B94"/>
    <w:rsid w:val="002D2CE6"/>
    <w:rsid w:val="002D48D7"/>
    <w:rsid w:val="002D6B2B"/>
    <w:rsid w:val="002E0ECC"/>
    <w:rsid w:val="002E1371"/>
    <w:rsid w:val="002E2BFB"/>
    <w:rsid w:val="002E4638"/>
    <w:rsid w:val="002E5BA9"/>
    <w:rsid w:val="002E7F1A"/>
    <w:rsid w:val="002F11BD"/>
    <w:rsid w:val="002F18F0"/>
    <w:rsid w:val="002F198A"/>
    <w:rsid w:val="002F227F"/>
    <w:rsid w:val="002F23E7"/>
    <w:rsid w:val="002F329D"/>
    <w:rsid w:val="002F4416"/>
    <w:rsid w:val="002F7DCE"/>
    <w:rsid w:val="00301CF9"/>
    <w:rsid w:val="00304D8B"/>
    <w:rsid w:val="00305466"/>
    <w:rsid w:val="003061EC"/>
    <w:rsid w:val="003077E6"/>
    <w:rsid w:val="00312902"/>
    <w:rsid w:val="00312B44"/>
    <w:rsid w:val="003143FE"/>
    <w:rsid w:val="00314E54"/>
    <w:rsid w:val="0031555B"/>
    <w:rsid w:val="00316F61"/>
    <w:rsid w:val="003173F5"/>
    <w:rsid w:val="00321607"/>
    <w:rsid w:val="00321B42"/>
    <w:rsid w:val="00322151"/>
    <w:rsid w:val="00323136"/>
    <w:rsid w:val="00326215"/>
    <w:rsid w:val="00327CD8"/>
    <w:rsid w:val="0033048E"/>
    <w:rsid w:val="0033127C"/>
    <w:rsid w:val="003318D3"/>
    <w:rsid w:val="003326C6"/>
    <w:rsid w:val="003351C0"/>
    <w:rsid w:val="00335FBB"/>
    <w:rsid w:val="00340FE3"/>
    <w:rsid w:val="00343A09"/>
    <w:rsid w:val="0034484A"/>
    <w:rsid w:val="003453CB"/>
    <w:rsid w:val="0034640C"/>
    <w:rsid w:val="003465F2"/>
    <w:rsid w:val="00346EED"/>
    <w:rsid w:val="003523DC"/>
    <w:rsid w:val="00352A29"/>
    <w:rsid w:val="00356991"/>
    <w:rsid w:val="00360967"/>
    <w:rsid w:val="00363BDB"/>
    <w:rsid w:val="00364D8B"/>
    <w:rsid w:val="0036574D"/>
    <w:rsid w:val="00366C27"/>
    <w:rsid w:val="00367D1A"/>
    <w:rsid w:val="00370F08"/>
    <w:rsid w:val="003737BF"/>
    <w:rsid w:val="003741B3"/>
    <w:rsid w:val="0037499A"/>
    <w:rsid w:val="00375792"/>
    <w:rsid w:val="00380855"/>
    <w:rsid w:val="0038132A"/>
    <w:rsid w:val="003822BA"/>
    <w:rsid w:val="00383098"/>
    <w:rsid w:val="00383A17"/>
    <w:rsid w:val="0038485A"/>
    <w:rsid w:val="00384886"/>
    <w:rsid w:val="003848D8"/>
    <w:rsid w:val="00386064"/>
    <w:rsid w:val="003907E6"/>
    <w:rsid w:val="00390F03"/>
    <w:rsid w:val="00392047"/>
    <w:rsid w:val="00392D35"/>
    <w:rsid w:val="003947D6"/>
    <w:rsid w:val="003A2B81"/>
    <w:rsid w:val="003A4C51"/>
    <w:rsid w:val="003A5613"/>
    <w:rsid w:val="003A7076"/>
    <w:rsid w:val="003B0155"/>
    <w:rsid w:val="003B0290"/>
    <w:rsid w:val="003B033E"/>
    <w:rsid w:val="003B2892"/>
    <w:rsid w:val="003B37D2"/>
    <w:rsid w:val="003B4098"/>
    <w:rsid w:val="003B4117"/>
    <w:rsid w:val="003B5379"/>
    <w:rsid w:val="003B57DA"/>
    <w:rsid w:val="003B7A09"/>
    <w:rsid w:val="003C09BF"/>
    <w:rsid w:val="003C6E40"/>
    <w:rsid w:val="003C72C5"/>
    <w:rsid w:val="003C7A80"/>
    <w:rsid w:val="003C7C47"/>
    <w:rsid w:val="003D5F47"/>
    <w:rsid w:val="003E18F0"/>
    <w:rsid w:val="003E56F5"/>
    <w:rsid w:val="003E6F45"/>
    <w:rsid w:val="003F2206"/>
    <w:rsid w:val="003F277D"/>
    <w:rsid w:val="003F374F"/>
    <w:rsid w:val="003F6472"/>
    <w:rsid w:val="00402013"/>
    <w:rsid w:val="00402DB5"/>
    <w:rsid w:val="00404CD5"/>
    <w:rsid w:val="00407FF7"/>
    <w:rsid w:val="00411DEC"/>
    <w:rsid w:val="00412889"/>
    <w:rsid w:val="00414EB7"/>
    <w:rsid w:val="00416718"/>
    <w:rsid w:val="00416A04"/>
    <w:rsid w:val="00417145"/>
    <w:rsid w:val="00420036"/>
    <w:rsid w:val="004204E6"/>
    <w:rsid w:val="0042081D"/>
    <w:rsid w:val="00420D82"/>
    <w:rsid w:val="00425987"/>
    <w:rsid w:val="00426FFE"/>
    <w:rsid w:val="00427C9A"/>
    <w:rsid w:val="00437171"/>
    <w:rsid w:val="00440671"/>
    <w:rsid w:val="00445ABF"/>
    <w:rsid w:val="00451AA8"/>
    <w:rsid w:val="00452814"/>
    <w:rsid w:val="00453773"/>
    <w:rsid w:val="00454FA5"/>
    <w:rsid w:val="00463E69"/>
    <w:rsid w:val="00467219"/>
    <w:rsid w:val="00467939"/>
    <w:rsid w:val="004719A5"/>
    <w:rsid w:val="004724CE"/>
    <w:rsid w:val="00472F24"/>
    <w:rsid w:val="004733EE"/>
    <w:rsid w:val="00473B32"/>
    <w:rsid w:val="0047477D"/>
    <w:rsid w:val="00474C59"/>
    <w:rsid w:val="00477921"/>
    <w:rsid w:val="0048012B"/>
    <w:rsid w:val="00480B25"/>
    <w:rsid w:val="00483214"/>
    <w:rsid w:val="004871E5"/>
    <w:rsid w:val="004874FA"/>
    <w:rsid w:val="00487A15"/>
    <w:rsid w:val="004904FC"/>
    <w:rsid w:val="00490B5B"/>
    <w:rsid w:val="00493C94"/>
    <w:rsid w:val="00494C8D"/>
    <w:rsid w:val="004A0124"/>
    <w:rsid w:val="004A3AD2"/>
    <w:rsid w:val="004A5A22"/>
    <w:rsid w:val="004A607A"/>
    <w:rsid w:val="004A6CA5"/>
    <w:rsid w:val="004A7D8A"/>
    <w:rsid w:val="004B70F7"/>
    <w:rsid w:val="004B7894"/>
    <w:rsid w:val="004C071B"/>
    <w:rsid w:val="004C0C23"/>
    <w:rsid w:val="004C2888"/>
    <w:rsid w:val="004C3C79"/>
    <w:rsid w:val="004C762D"/>
    <w:rsid w:val="004C79EF"/>
    <w:rsid w:val="004D27BE"/>
    <w:rsid w:val="004D28BD"/>
    <w:rsid w:val="004D5012"/>
    <w:rsid w:val="004D55D7"/>
    <w:rsid w:val="004D6345"/>
    <w:rsid w:val="004E103F"/>
    <w:rsid w:val="004E338B"/>
    <w:rsid w:val="004E3F05"/>
    <w:rsid w:val="004E554F"/>
    <w:rsid w:val="004E5F63"/>
    <w:rsid w:val="004E608E"/>
    <w:rsid w:val="004E7D1D"/>
    <w:rsid w:val="004F1136"/>
    <w:rsid w:val="004F166F"/>
    <w:rsid w:val="004F1F0C"/>
    <w:rsid w:val="004F4231"/>
    <w:rsid w:val="004F648A"/>
    <w:rsid w:val="004F65B4"/>
    <w:rsid w:val="004F70EA"/>
    <w:rsid w:val="004F745D"/>
    <w:rsid w:val="004F76C0"/>
    <w:rsid w:val="00501CAA"/>
    <w:rsid w:val="00502183"/>
    <w:rsid w:val="005025C5"/>
    <w:rsid w:val="005026C7"/>
    <w:rsid w:val="00503F82"/>
    <w:rsid w:val="005049CC"/>
    <w:rsid w:val="00507D9F"/>
    <w:rsid w:val="00510200"/>
    <w:rsid w:val="00511130"/>
    <w:rsid w:val="00520656"/>
    <w:rsid w:val="00524550"/>
    <w:rsid w:val="0052583C"/>
    <w:rsid w:val="00525969"/>
    <w:rsid w:val="00526918"/>
    <w:rsid w:val="005304E8"/>
    <w:rsid w:val="00531822"/>
    <w:rsid w:val="005326ED"/>
    <w:rsid w:val="00532E70"/>
    <w:rsid w:val="005337E5"/>
    <w:rsid w:val="00536AB4"/>
    <w:rsid w:val="00541A11"/>
    <w:rsid w:val="0054278D"/>
    <w:rsid w:val="00544292"/>
    <w:rsid w:val="005444C9"/>
    <w:rsid w:val="005445C5"/>
    <w:rsid w:val="00547C90"/>
    <w:rsid w:val="00547E76"/>
    <w:rsid w:val="00550476"/>
    <w:rsid w:val="00550950"/>
    <w:rsid w:val="00552BA9"/>
    <w:rsid w:val="00553071"/>
    <w:rsid w:val="005558B8"/>
    <w:rsid w:val="00561360"/>
    <w:rsid w:val="00562039"/>
    <w:rsid w:val="005623DA"/>
    <w:rsid w:val="00562743"/>
    <w:rsid w:val="00563307"/>
    <w:rsid w:val="00563E92"/>
    <w:rsid w:val="00564DF0"/>
    <w:rsid w:val="00565A2D"/>
    <w:rsid w:val="00565EE6"/>
    <w:rsid w:val="0056626C"/>
    <w:rsid w:val="00566D1B"/>
    <w:rsid w:val="00570328"/>
    <w:rsid w:val="00572FCA"/>
    <w:rsid w:val="0057443F"/>
    <w:rsid w:val="00575B46"/>
    <w:rsid w:val="0058148D"/>
    <w:rsid w:val="00583BE6"/>
    <w:rsid w:val="00584538"/>
    <w:rsid w:val="00584A4B"/>
    <w:rsid w:val="00585292"/>
    <w:rsid w:val="00585334"/>
    <w:rsid w:val="005854ED"/>
    <w:rsid w:val="00592FFF"/>
    <w:rsid w:val="0059385C"/>
    <w:rsid w:val="00595996"/>
    <w:rsid w:val="00596BDF"/>
    <w:rsid w:val="00597A53"/>
    <w:rsid w:val="005A06F1"/>
    <w:rsid w:val="005A14F7"/>
    <w:rsid w:val="005A1827"/>
    <w:rsid w:val="005A3932"/>
    <w:rsid w:val="005A55AB"/>
    <w:rsid w:val="005A5A5C"/>
    <w:rsid w:val="005A5E5D"/>
    <w:rsid w:val="005B054B"/>
    <w:rsid w:val="005B1600"/>
    <w:rsid w:val="005B3F21"/>
    <w:rsid w:val="005B4CB1"/>
    <w:rsid w:val="005B63E9"/>
    <w:rsid w:val="005B7189"/>
    <w:rsid w:val="005B75A8"/>
    <w:rsid w:val="005C18BA"/>
    <w:rsid w:val="005C24AB"/>
    <w:rsid w:val="005C45C0"/>
    <w:rsid w:val="005C4A47"/>
    <w:rsid w:val="005C4BD9"/>
    <w:rsid w:val="005C64DF"/>
    <w:rsid w:val="005C7BF8"/>
    <w:rsid w:val="005D1D74"/>
    <w:rsid w:val="005D1E21"/>
    <w:rsid w:val="005D357B"/>
    <w:rsid w:val="005D4216"/>
    <w:rsid w:val="005D66E1"/>
    <w:rsid w:val="005D6D52"/>
    <w:rsid w:val="005D75B4"/>
    <w:rsid w:val="005E05CF"/>
    <w:rsid w:val="005E2464"/>
    <w:rsid w:val="005E446A"/>
    <w:rsid w:val="005E6B81"/>
    <w:rsid w:val="005E6C4B"/>
    <w:rsid w:val="005F171F"/>
    <w:rsid w:val="005F1DBB"/>
    <w:rsid w:val="005F1EFB"/>
    <w:rsid w:val="005F397B"/>
    <w:rsid w:val="005F4A1D"/>
    <w:rsid w:val="005F7A0F"/>
    <w:rsid w:val="00602489"/>
    <w:rsid w:val="006047ED"/>
    <w:rsid w:val="0060730C"/>
    <w:rsid w:val="006123FE"/>
    <w:rsid w:val="00613567"/>
    <w:rsid w:val="006137D3"/>
    <w:rsid w:val="006144AF"/>
    <w:rsid w:val="006164BC"/>
    <w:rsid w:val="006272D1"/>
    <w:rsid w:val="00630B10"/>
    <w:rsid w:val="00630F80"/>
    <w:rsid w:val="006321A0"/>
    <w:rsid w:val="00632F4A"/>
    <w:rsid w:val="00640176"/>
    <w:rsid w:val="0064119D"/>
    <w:rsid w:val="00641227"/>
    <w:rsid w:val="00645F5C"/>
    <w:rsid w:val="00646614"/>
    <w:rsid w:val="00647AF7"/>
    <w:rsid w:val="00650D45"/>
    <w:rsid w:val="006511F0"/>
    <w:rsid w:val="006575AB"/>
    <w:rsid w:val="00664785"/>
    <w:rsid w:val="00665FFB"/>
    <w:rsid w:val="00673641"/>
    <w:rsid w:val="006742A8"/>
    <w:rsid w:val="006769EB"/>
    <w:rsid w:val="00681CF1"/>
    <w:rsid w:val="00682E15"/>
    <w:rsid w:val="006847D7"/>
    <w:rsid w:val="00684976"/>
    <w:rsid w:val="00687563"/>
    <w:rsid w:val="00687D4A"/>
    <w:rsid w:val="006900A8"/>
    <w:rsid w:val="00691151"/>
    <w:rsid w:val="00692194"/>
    <w:rsid w:val="00696460"/>
    <w:rsid w:val="006965CB"/>
    <w:rsid w:val="0069682B"/>
    <w:rsid w:val="00696993"/>
    <w:rsid w:val="00697917"/>
    <w:rsid w:val="006A07A9"/>
    <w:rsid w:val="006A0E9F"/>
    <w:rsid w:val="006A1335"/>
    <w:rsid w:val="006A360C"/>
    <w:rsid w:val="006A37F0"/>
    <w:rsid w:val="006A4FF3"/>
    <w:rsid w:val="006A704D"/>
    <w:rsid w:val="006A7D2F"/>
    <w:rsid w:val="006B0605"/>
    <w:rsid w:val="006B4B6E"/>
    <w:rsid w:val="006B66D4"/>
    <w:rsid w:val="006B68E3"/>
    <w:rsid w:val="006C5393"/>
    <w:rsid w:val="006C6FE8"/>
    <w:rsid w:val="006C7F2F"/>
    <w:rsid w:val="006D03DB"/>
    <w:rsid w:val="006D123A"/>
    <w:rsid w:val="006D1B54"/>
    <w:rsid w:val="006D300E"/>
    <w:rsid w:val="006D5479"/>
    <w:rsid w:val="006D56A1"/>
    <w:rsid w:val="006D6D66"/>
    <w:rsid w:val="006D7647"/>
    <w:rsid w:val="006E0651"/>
    <w:rsid w:val="006E20F7"/>
    <w:rsid w:val="006F25AB"/>
    <w:rsid w:val="006F448B"/>
    <w:rsid w:val="006F44E5"/>
    <w:rsid w:val="006F4AFC"/>
    <w:rsid w:val="006F6136"/>
    <w:rsid w:val="006F6B6C"/>
    <w:rsid w:val="006F7120"/>
    <w:rsid w:val="006F7330"/>
    <w:rsid w:val="00700C60"/>
    <w:rsid w:val="00702546"/>
    <w:rsid w:val="00704288"/>
    <w:rsid w:val="00704B1A"/>
    <w:rsid w:val="00706FEE"/>
    <w:rsid w:val="00711CEF"/>
    <w:rsid w:val="00713668"/>
    <w:rsid w:val="007146FB"/>
    <w:rsid w:val="00714AF3"/>
    <w:rsid w:val="0071556C"/>
    <w:rsid w:val="00715FB6"/>
    <w:rsid w:val="007173BF"/>
    <w:rsid w:val="0071751F"/>
    <w:rsid w:val="0072239F"/>
    <w:rsid w:val="00722B6A"/>
    <w:rsid w:val="00724BB7"/>
    <w:rsid w:val="00725763"/>
    <w:rsid w:val="007317AD"/>
    <w:rsid w:val="00736475"/>
    <w:rsid w:val="00736C1D"/>
    <w:rsid w:val="00737097"/>
    <w:rsid w:val="007439D1"/>
    <w:rsid w:val="00744721"/>
    <w:rsid w:val="007450D4"/>
    <w:rsid w:val="00745A2F"/>
    <w:rsid w:val="00747067"/>
    <w:rsid w:val="0075033F"/>
    <w:rsid w:val="00751CFA"/>
    <w:rsid w:val="00752FE0"/>
    <w:rsid w:val="00753F4C"/>
    <w:rsid w:val="00754CFD"/>
    <w:rsid w:val="00762955"/>
    <w:rsid w:val="00765F8E"/>
    <w:rsid w:val="00766931"/>
    <w:rsid w:val="00767133"/>
    <w:rsid w:val="00770DD7"/>
    <w:rsid w:val="0077353E"/>
    <w:rsid w:val="00774DCA"/>
    <w:rsid w:val="00776FE5"/>
    <w:rsid w:val="00781ED4"/>
    <w:rsid w:val="0078641F"/>
    <w:rsid w:val="0078647C"/>
    <w:rsid w:val="00791A7E"/>
    <w:rsid w:val="00793610"/>
    <w:rsid w:val="007948AD"/>
    <w:rsid w:val="00794AA2"/>
    <w:rsid w:val="00796A96"/>
    <w:rsid w:val="007A28A2"/>
    <w:rsid w:val="007A2E24"/>
    <w:rsid w:val="007A359E"/>
    <w:rsid w:val="007A505B"/>
    <w:rsid w:val="007B0486"/>
    <w:rsid w:val="007B18E8"/>
    <w:rsid w:val="007B24AD"/>
    <w:rsid w:val="007B3414"/>
    <w:rsid w:val="007B6012"/>
    <w:rsid w:val="007C03B5"/>
    <w:rsid w:val="007C45B3"/>
    <w:rsid w:val="007C49E9"/>
    <w:rsid w:val="007C4D4A"/>
    <w:rsid w:val="007C5064"/>
    <w:rsid w:val="007C5359"/>
    <w:rsid w:val="007D16B4"/>
    <w:rsid w:val="007D24F7"/>
    <w:rsid w:val="007D2EDE"/>
    <w:rsid w:val="007D5E99"/>
    <w:rsid w:val="007D7A3C"/>
    <w:rsid w:val="007E241D"/>
    <w:rsid w:val="007E599E"/>
    <w:rsid w:val="007F1285"/>
    <w:rsid w:val="007F1F2B"/>
    <w:rsid w:val="007F2D2E"/>
    <w:rsid w:val="007F2F11"/>
    <w:rsid w:val="007F5683"/>
    <w:rsid w:val="0080211B"/>
    <w:rsid w:val="008035B2"/>
    <w:rsid w:val="00803AF4"/>
    <w:rsid w:val="00804019"/>
    <w:rsid w:val="00804173"/>
    <w:rsid w:val="008044A6"/>
    <w:rsid w:val="00804BF5"/>
    <w:rsid w:val="008050F7"/>
    <w:rsid w:val="00806080"/>
    <w:rsid w:val="008068E7"/>
    <w:rsid w:val="0081029E"/>
    <w:rsid w:val="0081184D"/>
    <w:rsid w:val="0081279C"/>
    <w:rsid w:val="0081591E"/>
    <w:rsid w:val="00816217"/>
    <w:rsid w:val="008167AF"/>
    <w:rsid w:val="008174E8"/>
    <w:rsid w:val="00820070"/>
    <w:rsid w:val="00821BA1"/>
    <w:rsid w:val="00821F04"/>
    <w:rsid w:val="008250F6"/>
    <w:rsid w:val="0082524D"/>
    <w:rsid w:val="00825A6F"/>
    <w:rsid w:val="00826C28"/>
    <w:rsid w:val="00827D1D"/>
    <w:rsid w:val="008301B3"/>
    <w:rsid w:val="008308E9"/>
    <w:rsid w:val="008346A6"/>
    <w:rsid w:val="00834D4B"/>
    <w:rsid w:val="0083605A"/>
    <w:rsid w:val="00837DD8"/>
    <w:rsid w:val="00837DE2"/>
    <w:rsid w:val="0084545E"/>
    <w:rsid w:val="0084555A"/>
    <w:rsid w:val="00846A5A"/>
    <w:rsid w:val="008525A4"/>
    <w:rsid w:val="008545C3"/>
    <w:rsid w:val="0085670A"/>
    <w:rsid w:val="008569D3"/>
    <w:rsid w:val="0085717D"/>
    <w:rsid w:val="00857635"/>
    <w:rsid w:val="00861838"/>
    <w:rsid w:val="008637ED"/>
    <w:rsid w:val="008644B3"/>
    <w:rsid w:val="00865A8C"/>
    <w:rsid w:val="00866557"/>
    <w:rsid w:val="008671DE"/>
    <w:rsid w:val="00873A4D"/>
    <w:rsid w:val="00875929"/>
    <w:rsid w:val="00875951"/>
    <w:rsid w:val="0087742D"/>
    <w:rsid w:val="00880701"/>
    <w:rsid w:val="00881021"/>
    <w:rsid w:val="008822B1"/>
    <w:rsid w:val="00883760"/>
    <w:rsid w:val="008851CC"/>
    <w:rsid w:val="00886371"/>
    <w:rsid w:val="00887BCE"/>
    <w:rsid w:val="00892299"/>
    <w:rsid w:val="00892333"/>
    <w:rsid w:val="008926FB"/>
    <w:rsid w:val="008A3147"/>
    <w:rsid w:val="008A41B5"/>
    <w:rsid w:val="008A4229"/>
    <w:rsid w:val="008A432E"/>
    <w:rsid w:val="008A4A56"/>
    <w:rsid w:val="008A52BA"/>
    <w:rsid w:val="008A55CC"/>
    <w:rsid w:val="008A7787"/>
    <w:rsid w:val="008B24D2"/>
    <w:rsid w:val="008B2B49"/>
    <w:rsid w:val="008B5B6D"/>
    <w:rsid w:val="008C0A12"/>
    <w:rsid w:val="008C31C1"/>
    <w:rsid w:val="008C4C7F"/>
    <w:rsid w:val="008C56DB"/>
    <w:rsid w:val="008C5D13"/>
    <w:rsid w:val="008C5D3D"/>
    <w:rsid w:val="008D08DA"/>
    <w:rsid w:val="008D199D"/>
    <w:rsid w:val="008D298B"/>
    <w:rsid w:val="008D3ED4"/>
    <w:rsid w:val="008D4253"/>
    <w:rsid w:val="008D6513"/>
    <w:rsid w:val="008E0A05"/>
    <w:rsid w:val="008E15D4"/>
    <w:rsid w:val="008E29B7"/>
    <w:rsid w:val="008E4E2D"/>
    <w:rsid w:val="008F276F"/>
    <w:rsid w:val="00903C5C"/>
    <w:rsid w:val="00903D17"/>
    <w:rsid w:val="0090524E"/>
    <w:rsid w:val="00906B81"/>
    <w:rsid w:val="009076E0"/>
    <w:rsid w:val="00914D55"/>
    <w:rsid w:val="00916346"/>
    <w:rsid w:val="00922BAE"/>
    <w:rsid w:val="00922D7D"/>
    <w:rsid w:val="00925BD2"/>
    <w:rsid w:val="00926D81"/>
    <w:rsid w:val="009329E1"/>
    <w:rsid w:val="00935574"/>
    <w:rsid w:val="00935770"/>
    <w:rsid w:val="00942AB9"/>
    <w:rsid w:val="00943482"/>
    <w:rsid w:val="009439DB"/>
    <w:rsid w:val="00944B7E"/>
    <w:rsid w:val="00945A42"/>
    <w:rsid w:val="0094758F"/>
    <w:rsid w:val="00947957"/>
    <w:rsid w:val="00953FB2"/>
    <w:rsid w:val="00954FCD"/>
    <w:rsid w:val="00955D54"/>
    <w:rsid w:val="00956A6F"/>
    <w:rsid w:val="00957B37"/>
    <w:rsid w:val="00960666"/>
    <w:rsid w:val="00962B7B"/>
    <w:rsid w:val="0096341B"/>
    <w:rsid w:val="009664CA"/>
    <w:rsid w:val="00966FE7"/>
    <w:rsid w:val="00967689"/>
    <w:rsid w:val="00967D76"/>
    <w:rsid w:val="00975E88"/>
    <w:rsid w:val="0097740A"/>
    <w:rsid w:val="0098085F"/>
    <w:rsid w:val="009814DD"/>
    <w:rsid w:val="0098478E"/>
    <w:rsid w:val="0098611D"/>
    <w:rsid w:val="00986377"/>
    <w:rsid w:val="00986872"/>
    <w:rsid w:val="009873B0"/>
    <w:rsid w:val="00990450"/>
    <w:rsid w:val="00990E14"/>
    <w:rsid w:val="0099362D"/>
    <w:rsid w:val="009941E6"/>
    <w:rsid w:val="00994C48"/>
    <w:rsid w:val="00995DD8"/>
    <w:rsid w:val="0099643C"/>
    <w:rsid w:val="00996AE0"/>
    <w:rsid w:val="009A14B5"/>
    <w:rsid w:val="009A29CE"/>
    <w:rsid w:val="009A4418"/>
    <w:rsid w:val="009A53E1"/>
    <w:rsid w:val="009A5CDC"/>
    <w:rsid w:val="009A71B2"/>
    <w:rsid w:val="009A7438"/>
    <w:rsid w:val="009A7BFD"/>
    <w:rsid w:val="009A7C3E"/>
    <w:rsid w:val="009A7C5B"/>
    <w:rsid w:val="009B419A"/>
    <w:rsid w:val="009C2299"/>
    <w:rsid w:val="009C278B"/>
    <w:rsid w:val="009C4B92"/>
    <w:rsid w:val="009C763F"/>
    <w:rsid w:val="009D0ADA"/>
    <w:rsid w:val="009D0D15"/>
    <w:rsid w:val="009D304C"/>
    <w:rsid w:val="009D535E"/>
    <w:rsid w:val="009D609F"/>
    <w:rsid w:val="009E62B8"/>
    <w:rsid w:val="009E7F0D"/>
    <w:rsid w:val="009F10AC"/>
    <w:rsid w:val="009F1BF5"/>
    <w:rsid w:val="009F2B26"/>
    <w:rsid w:val="009F300C"/>
    <w:rsid w:val="009F69F0"/>
    <w:rsid w:val="009F6DDF"/>
    <w:rsid w:val="00A03B56"/>
    <w:rsid w:val="00A04715"/>
    <w:rsid w:val="00A052DB"/>
    <w:rsid w:val="00A07FAC"/>
    <w:rsid w:val="00A105BA"/>
    <w:rsid w:val="00A115F7"/>
    <w:rsid w:val="00A12132"/>
    <w:rsid w:val="00A12C41"/>
    <w:rsid w:val="00A12E36"/>
    <w:rsid w:val="00A14B15"/>
    <w:rsid w:val="00A20886"/>
    <w:rsid w:val="00A20A5F"/>
    <w:rsid w:val="00A211CF"/>
    <w:rsid w:val="00A25927"/>
    <w:rsid w:val="00A30198"/>
    <w:rsid w:val="00A302E3"/>
    <w:rsid w:val="00A30738"/>
    <w:rsid w:val="00A30CD9"/>
    <w:rsid w:val="00A31C97"/>
    <w:rsid w:val="00A32361"/>
    <w:rsid w:val="00A3599F"/>
    <w:rsid w:val="00A363CB"/>
    <w:rsid w:val="00A4026E"/>
    <w:rsid w:val="00A442DF"/>
    <w:rsid w:val="00A47923"/>
    <w:rsid w:val="00A505DA"/>
    <w:rsid w:val="00A51A85"/>
    <w:rsid w:val="00A53297"/>
    <w:rsid w:val="00A53314"/>
    <w:rsid w:val="00A53856"/>
    <w:rsid w:val="00A5474D"/>
    <w:rsid w:val="00A57FAE"/>
    <w:rsid w:val="00A60361"/>
    <w:rsid w:val="00A6066C"/>
    <w:rsid w:val="00A64C8E"/>
    <w:rsid w:val="00A66211"/>
    <w:rsid w:val="00A70AE2"/>
    <w:rsid w:val="00A71213"/>
    <w:rsid w:val="00A71A5C"/>
    <w:rsid w:val="00A738A3"/>
    <w:rsid w:val="00A74E8B"/>
    <w:rsid w:val="00A7547C"/>
    <w:rsid w:val="00A7567C"/>
    <w:rsid w:val="00A76225"/>
    <w:rsid w:val="00A77A9A"/>
    <w:rsid w:val="00A77F1E"/>
    <w:rsid w:val="00A8134A"/>
    <w:rsid w:val="00A81EDD"/>
    <w:rsid w:val="00A81FDB"/>
    <w:rsid w:val="00A83538"/>
    <w:rsid w:val="00A84CDB"/>
    <w:rsid w:val="00A8652C"/>
    <w:rsid w:val="00A86A85"/>
    <w:rsid w:val="00A87DE9"/>
    <w:rsid w:val="00A90F32"/>
    <w:rsid w:val="00A92A8E"/>
    <w:rsid w:val="00A932BB"/>
    <w:rsid w:val="00A97587"/>
    <w:rsid w:val="00A975C4"/>
    <w:rsid w:val="00A97DEA"/>
    <w:rsid w:val="00AA0209"/>
    <w:rsid w:val="00AA039D"/>
    <w:rsid w:val="00AA14D9"/>
    <w:rsid w:val="00AA1CB3"/>
    <w:rsid w:val="00AA2182"/>
    <w:rsid w:val="00AB0C75"/>
    <w:rsid w:val="00AB545E"/>
    <w:rsid w:val="00AB56DA"/>
    <w:rsid w:val="00AB5FCF"/>
    <w:rsid w:val="00AB7690"/>
    <w:rsid w:val="00AC2499"/>
    <w:rsid w:val="00AC3463"/>
    <w:rsid w:val="00AC6139"/>
    <w:rsid w:val="00AD0CA9"/>
    <w:rsid w:val="00AD0CF1"/>
    <w:rsid w:val="00AD4140"/>
    <w:rsid w:val="00AD736C"/>
    <w:rsid w:val="00AE1F86"/>
    <w:rsid w:val="00AE4357"/>
    <w:rsid w:val="00AE465F"/>
    <w:rsid w:val="00AE5368"/>
    <w:rsid w:val="00AE5FF6"/>
    <w:rsid w:val="00AE682B"/>
    <w:rsid w:val="00AE6F3F"/>
    <w:rsid w:val="00AF2D24"/>
    <w:rsid w:val="00AF366A"/>
    <w:rsid w:val="00AF4160"/>
    <w:rsid w:val="00AF4CC1"/>
    <w:rsid w:val="00AF6EF6"/>
    <w:rsid w:val="00B00A9B"/>
    <w:rsid w:val="00B00E41"/>
    <w:rsid w:val="00B04877"/>
    <w:rsid w:val="00B063EA"/>
    <w:rsid w:val="00B06C7D"/>
    <w:rsid w:val="00B11C5E"/>
    <w:rsid w:val="00B1234D"/>
    <w:rsid w:val="00B1423A"/>
    <w:rsid w:val="00B15E0E"/>
    <w:rsid w:val="00B2024D"/>
    <w:rsid w:val="00B220B0"/>
    <w:rsid w:val="00B24007"/>
    <w:rsid w:val="00B25A2D"/>
    <w:rsid w:val="00B278D0"/>
    <w:rsid w:val="00B27BC9"/>
    <w:rsid w:val="00B342C0"/>
    <w:rsid w:val="00B342C8"/>
    <w:rsid w:val="00B34523"/>
    <w:rsid w:val="00B355B8"/>
    <w:rsid w:val="00B35F7C"/>
    <w:rsid w:val="00B36042"/>
    <w:rsid w:val="00B3681B"/>
    <w:rsid w:val="00B40F5E"/>
    <w:rsid w:val="00B4109C"/>
    <w:rsid w:val="00B42A0B"/>
    <w:rsid w:val="00B450C6"/>
    <w:rsid w:val="00B45FE2"/>
    <w:rsid w:val="00B461BB"/>
    <w:rsid w:val="00B50227"/>
    <w:rsid w:val="00B53EFB"/>
    <w:rsid w:val="00B53FDA"/>
    <w:rsid w:val="00B5623B"/>
    <w:rsid w:val="00B57E19"/>
    <w:rsid w:val="00B622C0"/>
    <w:rsid w:val="00B62D7E"/>
    <w:rsid w:val="00B67C13"/>
    <w:rsid w:val="00B71AAB"/>
    <w:rsid w:val="00B71C4A"/>
    <w:rsid w:val="00B74F62"/>
    <w:rsid w:val="00B75495"/>
    <w:rsid w:val="00B75C82"/>
    <w:rsid w:val="00B76F7D"/>
    <w:rsid w:val="00B77626"/>
    <w:rsid w:val="00B777F0"/>
    <w:rsid w:val="00B81310"/>
    <w:rsid w:val="00B827B4"/>
    <w:rsid w:val="00B83211"/>
    <w:rsid w:val="00B83EC8"/>
    <w:rsid w:val="00B856D1"/>
    <w:rsid w:val="00B90FFB"/>
    <w:rsid w:val="00B923C9"/>
    <w:rsid w:val="00B9620C"/>
    <w:rsid w:val="00B97B98"/>
    <w:rsid w:val="00BA18D7"/>
    <w:rsid w:val="00BA4530"/>
    <w:rsid w:val="00BA48D3"/>
    <w:rsid w:val="00BA53A5"/>
    <w:rsid w:val="00BB11CF"/>
    <w:rsid w:val="00BB18AD"/>
    <w:rsid w:val="00BB24F6"/>
    <w:rsid w:val="00BB3B10"/>
    <w:rsid w:val="00BB6498"/>
    <w:rsid w:val="00BC2A06"/>
    <w:rsid w:val="00BC54F5"/>
    <w:rsid w:val="00BC551E"/>
    <w:rsid w:val="00BC6020"/>
    <w:rsid w:val="00BC7090"/>
    <w:rsid w:val="00BD2356"/>
    <w:rsid w:val="00BD3AEC"/>
    <w:rsid w:val="00BD3D9A"/>
    <w:rsid w:val="00BD4129"/>
    <w:rsid w:val="00BD4834"/>
    <w:rsid w:val="00BD6E7B"/>
    <w:rsid w:val="00BD7159"/>
    <w:rsid w:val="00BE0186"/>
    <w:rsid w:val="00BE2C3F"/>
    <w:rsid w:val="00BE334D"/>
    <w:rsid w:val="00BE3C25"/>
    <w:rsid w:val="00BE4517"/>
    <w:rsid w:val="00BE627F"/>
    <w:rsid w:val="00BE7B34"/>
    <w:rsid w:val="00BF2942"/>
    <w:rsid w:val="00BF4489"/>
    <w:rsid w:val="00BF49B0"/>
    <w:rsid w:val="00BF78C6"/>
    <w:rsid w:val="00C00422"/>
    <w:rsid w:val="00C02B9E"/>
    <w:rsid w:val="00C042E7"/>
    <w:rsid w:val="00C0576F"/>
    <w:rsid w:val="00C0754F"/>
    <w:rsid w:val="00C1039C"/>
    <w:rsid w:val="00C10730"/>
    <w:rsid w:val="00C1138A"/>
    <w:rsid w:val="00C11DAC"/>
    <w:rsid w:val="00C12785"/>
    <w:rsid w:val="00C13187"/>
    <w:rsid w:val="00C13FA6"/>
    <w:rsid w:val="00C16595"/>
    <w:rsid w:val="00C16C83"/>
    <w:rsid w:val="00C1779E"/>
    <w:rsid w:val="00C23AB5"/>
    <w:rsid w:val="00C24174"/>
    <w:rsid w:val="00C244CA"/>
    <w:rsid w:val="00C2564D"/>
    <w:rsid w:val="00C26FDF"/>
    <w:rsid w:val="00C270F1"/>
    <w:rsid w:val="00C27A54"/>
    <w:rsid w:val="00C31613"/>
    <w:rsid w:val="00C33375"/>
    <w:rsid w:val="00C36E16"/>
    <w:rsid w:val="00C43CBB"/>
    <w:rsid w:val="00C456AE"/>
    <w:rsid w:val="00C45858"/>
    <w:rsid w:val="00C45EA8"/>
    <w:rsid w:val="00C47E2A"/>
    <w:rsid w:val="00C50DA4"/>
    <w:rsid w:val="00C5187B"/>
    <w:rsid w:val="00C53DAC"/>
    <w:rsid w:val="00C53F1F"/>
    <w:rsid w:val="00C5574E"/>
    <w:rsid w:val="00C55793"/>
    <w:rsid w:val="00C5672B"/>
    <w:rsid w:val="00C56E25"/>
    <w:rsid w:val="00C57565"/>
    <w:rsid w:val="00C605D8"/>
    <w:rsid w:val="00C61E8E"/>
    <w:rsid w:val="00C62683"/>
    <w:rsid w:val="00C734F2"/>
    <w:rsid w:val="00C7365D"/>
    <w:rsid w:val="00C736DF"/>
    <w:rsid w:val="00C763A8"/>
    <w:rsid w:val="00C76DDB"/>
    <w:rsid w:val="00C77739"/>
    <w:rsid w:val="00C81775"/>
    <w:rsid w:val="00C823F0"/>
    <w:rsid w:val="00C82C27"/>
    <w:rsid w:val="00C84394"/>
    <w:rsid w:val="00C90D61"/>
    <w:rsid w:val="00C9297D"/>
    <w:rsid w:val="00C9391D"/>
    <w:rsid w:val="00C94E9F"/>
    <w:rsid w:val="00C951EC"/>
    <w:rsid w:val="00C96F14"/>
    <w:rsid w:val="00CA0143"/>
    <w:rsid w:val="00CA2512"/>
    <w:rsid w:val="00CA2EC3"/>
    <w:rsid w:val="00CA45B0"/>
    <w:rsid w:val="00CA48D9"/>
    <w:rsid w:val="00CB0058"/>
    <w:rsid w:val="00CB4904"/>
    <w:rsid w:val="00CC2EEA"/>
    <w:rsid w:val="00CC4A14"/>
    <w:rsid w:val="00CC6402"/>
    <w:rsid w:val="00CD0D13"/>
    <w:rsid w:val="00CD13E9"/>
    <w:rsid w:val="00CD2D89"/>
    <w:rsid w:val="00CD2F50"/>
    <w:rsid w:val="00CD4E11"/>
    <w:rsid w:val="00CD704D"/>
    <w:rsid w:val="00CD718D"/>
    <w:rsid w:val="00CD76D3"/>
    <w:rsid w:val="00CD793A"/>
    <w:rsid w:val="00CE42C5"/>
    <w:rsid w:val="00CE4A45"/>
    <w:rsid w:val="00CE77F0"/>
    <w:rsid w:val="00CF04C9"/>
    <w:rsid w:val="00CF29B9"/>
    <w:rsid w:val="00CF47BD"/>
    <w:rsid w:val="00CF5F02"/>
    <w:rsid w:val="00D009FA"/>
    <w:rsid w:val="00D04320"/>
    <w:rsid w:val="00D0458E"/>
    <w:rsid w:val="00D0524C"/>
    <w:rsid w:val="00D0580E"/>
    <w:rsid w:val="00D05A32"/>
    <w:rsid w:val="00D13438"/>
    <w:rsid w:val="00D1411A"/>
    <w:rsid w:val="00D154DF"/>
    <w:rsid w:val="00D1593E"/>
    <w:rsid w:val="00D206EA"/>
    <w:rsid w:val="00D21149"/>
    <w:rsid w:val="00D211E3"/>
    <w:rsid w:val="00D21E85"/>
    <w:rsid w:val="00D2269C"/>
    <w:rsid w:val="00D24656"/>
    <w:rsid w:val="00D26A9A"/>
    <w:rsid w:val="00D26BFF"/>
    <w:rsid w:val="00D301E0"/>
    <w:rsid w:val="00D32164"/>
    <w:rsid w:val="00D32AAD"/>
    <w:rsid w:val="00D33A1F"/>
    <w:rsid w:val="00D34EB8"/>
    <w:rsid w:val="00D354F7"/>
    <w:rsid w:val="00D356EB"/>
    <w:rsid w:val="00D41F80"/>
    <w:rsid w:val="00D42A2E"/>
    <w:rsid w:val="00D42F41"/>
    <w:rsid w:val="00D44624"/>
    <w:rsid w:val="00D4672F"/>
    <w:rsid w:val="00D474C0"/>
    <w:rsid w:val="00D52ECD"/>
    <w:rsid w:val="00D5356F"/>
    <w:rsid w:val="00D54E18"/>
    <w:rsid w:val="00D56025"/>
    <w:rsid w:val="00D573A7"/>
    <w:rsid w:val="00D61373"/>
    <w:rsid w:val="00D61DAF"/>
    <w:rsid w:val="00D62624"/>
    <w:rsid w:val="00D62856"/>
    <w:rsid w:val="00D64527"/>
    <w:rsid w:val="00D65A7D"/>
    <w:rsid w:val="00D66E52"/>
    <w:rsid w:val="00D67CEB"/>
    <w:rsid w:val="00D70ACE"/>
    <w:rsid w:val="00D70CA3"/>
    <w:rsid w:val="00D714F2"/>
    <w:rsid w:val="00D71BF6"/>
    <w:rsid w:val="00D724DA"/>
    <w:rsid w:val="00D72A19"/>
    <w:rsid w:val="00D73D0C"/>
    <w:rsid w:val="00D75F53"/>
    <w:rsid w:val="00D77028"/>
    <w:rsid w:val="00D81937"/>
    <w:rsid w:val="00D83E56"/>
    <w:rsid w:val="00D84171"/>
    <w:rsid w:val="00D852D3"/>
    <w:rsid w:val="00D872F1"/>
    <w:rsid w:val="00D904C7"/>
    <w:rsid w:val="00D907B0"/>
    <w:rsid w:val="00D907FE"/>
    <w:rsid w:val="00D913A2"/>
    <w:rsid w:val="00D91C2C"/>
    <w:rsid w:val="00D92CA5"/>
    <w:rsid w:val="00D93714"/>
    <w:rsid w:val="00D94BCD"/>
    <w:rsid w:val="00D95EF0"/>
    <w:rsid w:val="00DA354D"/>
    <w:rsid w:val="00DA35CD"/>
    <w:rsid w:val="00DA3E79"/>
    <w:rsid w:val="00DB2AF1"/>
    <w:rsid w:val="00DB7F3B"/>
    <w:rsid w:val="00DC0760"/>
    <w:rsid w:val="00DC17D1"/>
    <w:rsid w:val="00DC28D0"/>
    <w:rsid w:val="00DC75DC"/>
    <w:rsid w:val="00DC7F05"/>
    <w:rsid w:val="00DD06BD"/>
    <w:rsid w:val="00DD1777"/>
    <w:rsid w:val="00DD2F1B"/>
    <w:rsid w:val="00DD3122"/>
    <w:rsid w:val="00DD3FD6"/>
    <w:rsid w:val="00DD7FB2"/>
    <w:rsid w:val="00DE1518"/>
    <w:rsid w:val="00DE3135"/>
    <w:rsid w:val="00DE5305"/>
    <w:rsid w:val="00DE57DA"/>
    <w:rsid w:val="00DF09AE"/>
    <w:rsid w:val="00DF12B6"/>
    <w:rsid w:val="00DF2ACB"/>
    <w:rsid w:val="00DF34A4"/>
    <w:rsid w:val="00DF5CDA"/>
    <w:rsid w:val="00DF6645"/>
    <w:rsid w:val="00DF67DC"/>
    <w:rsid w:val="00DF71E6"/>
    <w:rsid w:val="00E0020F"/>
    <w:rsid w:val="00E010D2"/>
    <w:rsid w:val="00E023C5"/>
    <w:rsid w:val="00E02C5B"/>
    <w:rsid w:val="00E02DF6"/>
    <w:rsid w:val="00E03884"/>
    <w:rsid w:val="00E04CEE"/>
    <w:rsid w:val="00E052B1"/>
    <w:rsid w:val="00E056A9"/>
    <w:rsid w:val="00E05A82"/>
    <w:rsid w:val="00E07064"/>
    <w:rsid w:val="00E10DC5"/>
    <w:rsid w:val="00E1173D"/>
    <w:rsid w:val="00E1487B"/>
    <w:rsid w:val="00E15368"/>
    <w:rsid w:val="00E204CB"/>
    <w:rsid w:val="00E23952"/>
    <w:rsid w:val="00E24338"/>
    <w:rsid w:val="00E24AE7"/>
    <w:rsid w:val="00E24D08"/>
    <w:rsid w:val="00E2648B"/>
    <w:rsid w:val="00E26F85"/>
    <w:rsid w:val="00E302C0"/>
    <w:rsid w:val="00E30F95"/>
    <w:rsid w:val="00E32637"/>
    <w:rsid w:val="00E330EE"/>
    <w:rsid w:val="00E33910"/>
    <w:rsid w:val="00E33B7A"/>
    <w:rsid w:val="00E33F81"/>
    <w:rsid w:val="00E3425D"/>
    <w:rsid w:val="00E3502B"/>
    <w:rsid w:val="00E40EF4"/>
    <w:rsid w:val="00E44B2D"/>
    <w:rsid w:val="00E46D1A"/>
    <w:rsid w:val="00E47D3A"/>
    <w:rsid w:val="00E507CA"/>
    <w:rsid w:val="00E517C9"/>
    <w:rsid w:val="00E6003C"/>
    <w:rsid w:val="00E60C55"/>
    <w:rsid w:val="00E61CC2"/>
    <w:rsid w:val="00E643F4"/>
    <w:rsid w:val="00E65645"/>
    <w:rsid w:val="00E67F16"/>
    <w:rsid w:val="00E67F76"/>
    <w:rsid w:val="00E70866"/>
    <w:rsid w:val="00E710C1"/>
    <w:rsid w:val="00E719A9"/>
    <w:rsid w:val="00E72F06"/>
    <w:rsid w:val="00E73D04"/>
    <w:rsid w:val="00E7539F"/>
    <w:rsid w:val="00E7631B"/>
    <w:rsid w:val="00E8106F"/>
    <w:rsid w:val="00E845F3"/>
    <w:rsid w:val="00E8719E"/>
    <w:rsid w:val="00E93493"/>
    <w:rsid w:val="00E93F78"/>
    <w:rsid w:val="00E97581"/>
    <w:rsid w:val="00EA2198"/>
    <w:rsid w:val="00EA29DD"/>
    <w:rsid w:val="00EA3EC4"/>
    <w:rsid w:val="00EA4431"/>
    <w:rsid w:val="00EA50F7"/>
    <w:rsid w:val="00EA5BCD"/>
    <w:rsid w:val="00EA783A"/>
    <w:rsid w:val="00EA7C65"/>
    <w:rsid w:val="00EB539A"/>
    <w:rsid w:val="00EB76AA"/>
    <w:rsid w:val="00EC499B"/>
    <w:rsid w:val="00EC59B2"/>
    <w:rsid w:val="00EC5D55"/>
    <w:rsid w:val="00ED0478"/>
    <w:rsid w:val="00ED08E9"/>
    <w:rsid w:val="00ED0E94"/>
    <w:rsid w:val="00ED25D6"/>
    <w:rsid w:val="00ED281E"/>
    <w:rsid w:val="00ED2D7C"/>
    <w:rsid w:val="00ED3959"/>
    <w:rsid w:val="00ED3AB1"/>
    <w:rsid w:val="00ED4317"/>
    <w:rsid w:val="00ED58E9"/>
    <w:rsid w:val="00ED5C87"/>
    <w:rsid w:val="00EE0E71"/>
    <w:rsid w:val="00EE431A"/>
    <w:rsid w:val="00EE4471"/>
    <w:rsid w:val="00EE5D0B"/>
    <w:rsid w:val="00EE6849"/>
    <w:rsid w:val="00EF01F2"/>
    <w:rsid w:val="00EF1BC0"/>
    <w:rsid w:val="00EF2B6A"/>
    <w:rsid w:val="00EF610F"/>
    <w:rsid w:val="00EF675D"/>
    <w:rsid w:val="00EF6F7D"/>
    <w:rsid w:val="00F02C83"/>
    <w:rsid w:val="00F04C1C"/>
    <w:rsid w:val="00F10248"/>
    <w:rsid w:val="00F10B4E"/>
    <w:rsid w:val="00F1175C"/>
    <w:rsid w:val="00F11C2F"/>
    <w:rsid w:val="00F12D1B"/>
    <w:rsid w:val="00F136C0"/>
    <w:rsid w:val="00F161B2"/>
    <w:rsid w:val="00F17176"/>
    <w:rsid w:val="00F1771D"/>
    <w:rsid w:val="00F20047"/>
    <w:rsid w:val="00F2071A"/>
    <w:rsid w:val="00F21623"/>
    <w:rsid w:val="00F2413E"/>
    <w:rsid w:val="00F24852"/>
    <w:rsid w:val="00F2616E"/>
    <w:rsid w:val="00F26585"/>
    <w:rsid w:val="00F33167"/>
    <w:rsid w:val="00F356F8"/>
    <w:rsid w:val="00F3604C"/>
    <w:rsid w:val="00F365F1"/>
    <w:rsid w:val="00F37F35"/>
    <w:rsid w:val="00F40A16"/>
    <w:rsid w:val="00F40F20"/>
    <w:rsid w:val="00F41889"/>
    <w:rsid w:val="00F44094"/>
    <w:rsid w:val="00F45D27"/>
    <w:rsid w:val="00F45D50"/>
    <w:rsid w:val="00F46C17"/>
    <w:rsid w:val="00F46DAA"/>
    <w:rsid w:val="00F46E93"/>
    <w:rsid w:val="00F47D37"/>
    <w:rsid w:val="00F52C84"/>
    <w:rsid w:val="00F52D73"/>
    <w:rsid w:val="00F53161"/>
    <w:rsid w:val="00F5342E"/>
    <w:rsid w:val="00F53655"/>
    <w:rsid w:val="00F53C2E"/>
    <w:rsid w:val="00F53C96"/>
    <w:rsid w:val="00F555F3"/>
    <w:rsid w:val="00F61268"/>
    <w:rsid w:val="00F61C32"/>
    <w:rsid w:val="00F61E4F"/>
    <w:rsid w:val="00F6518A"/>
    <w:rsid w:val="00F707C8"/>
    <w:rsid w:val="00F71311"/>
    <w:rsid w:val="00F7293E"/>
    <w:rsid w:val="00F77BB3"/>
    <w:rsid w:val="00F83D26"/>
    <w:rsid w:val="00F85A67"/>
    <w:rsid w:val="00F86862"/>
    <w:rsid w:val="00F90690"/>
    <w:rsid w:val="00F91645"/>
    <w:rsid w:val="00F92C29"/>
    <w:rsid w:val="00F94346"/>
    <w:rsid w:val="00FA0DCA"/>
    <w:rsid w:val="00FA271F"/>
    <w:rsid w:val="00FA2941"/>
    <w:rsid w:val="00FA3EFD"/>
    <w:rsid w:val="00FA626E"/>
    <w:rsid w:val="00FA7540"/>
    <w:rsid w:val="00FB19C5"/>
    <w:rsid w:val="00FB56A5"/>
    <w:rsid w:val="00FB67BB"/>
    <w:rsid w:val="00FC00A9"/>
    <w:rsid w:val="00FC0148"/>
    <w:rsid w:val="00FC323E"/>
    <w:rsid w:val="00FC39A7"/>
    <w:rsid w:val="00FC3E16"/>
    <w:rsid w:val="00FC6082"/>
    <w:rsid w:val="00FD013A"/>
    <w:rsid w:val="00FD14BF"/>
    <w:rsid w:val="00FD2061"/>
    <w:rsid w:val="00FD353E"/>
    <w:rsid w:val="00FD3EC4"/>
    <w:rsid w:val="00FD6003"/>
    <w:rsid w:val="00FD7BF8"/>
    <w:rsid w:val="00FE034C"/>
    <w:rsid w:val="00FE0774"/>
    <w:rsid w:val="00FE084D"/>
    <w:rsid w:val="00FE1CCE"/>
    <w:rsid w:val="00FE2DAC"/>
    <w:rsid w:val="00FE3F3A"/>
    <w:rsid w:val="00FE4E21"/>
    <w:rsid w:val="00FE700C"/>
    <w:rsid w:val="00FE79BD"/>
    <w:rsid w:val="00FF1AC7"/>
    <w:rsid w:val="00FF25D6"/>
    <w:rsid w:val="00FF3E29"/>
    <w:rsid w:val="00FF658F"/>
    <w:rsid w:val="03AB1D6D"/>
    <w:rsid w:val="0487154D"/>
    <w:rsid w:val="04CFA929"/>
    <w:rsid w:val="06F67E2C"/>
    <w:rsid w:val="08100797"/>
    <w:rsid w:val="08DFAF50"/>
    <w:rsid w:val="0D4283EF"/>
    <w:rsid w:val="131523B2"/>
    <w:rsid w:val="1407D8D4"/>
    <w:rsid w:val="14D75D96"/>
    <w:rsid w:val="15492462"/>
    <w:rsid w:val="18D9A37D"/>
    <w:rsid w:val="198B8A0B"/>
    <w:rsid w:val="1B4DBF9D"/>
    <w:rsid w:val="1CA7F58B"/>
    <w:rsid w:val="1DBC7596"/>
    <w:rsid w:val="2051D719"/>
    <w:rsid w:val="22AD18F8"/>
    <w:rsid w:val="23BEC78A"/>
    <w:rsid w:val="244F56FC"/>
    <w:rsid w:val="250E9A2F"/>
    <w:rsid w:val="26C55055"/>
    <w:rsid w:val="271B04B2"/>
    <w:rsid w:val="281B91ED"/>
    <w:rsid w:val="286690D1"/>
    <w:rsid w:val="28ED7A48"/>
    <w:rsid w:val="2C0EFC81"/>
    <w:rsid w:val="2CABA200"/>
    <w:rsid w:val="2CBF3490"/>
    <w:rsid w:val="2FFEA271"/>
    <w:rsid w:val="31B49362"/>
    <w:rsid w:val="347D9D8C"/>
    <w:rsid w:val="34BD1241"/>
    <w:rsid w:val="3648E28A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990866"/>
    <w:rsid w:val="49568A5E"/>
    <w:rsid w:val="49AE99EF"/>
    <w:rsid w:val="4F95F432"/>
    <w:rsid w:val="519D0E7E"/>
    <w:rsid w:val="51B7E3D3"/>
    <w:rsid w:val="543F544E"/>
    <w:rsid w:val="55325497"/>
    <w:rsid w:val="570082EB"/>
    <w:rsid w:val="584BE604"/>
    <w:rsid w:val="59F68839"/>
    <w:rsid w:val="5B37E69E"/>
    <w:rsid w:val="5DDEEED5"/>
    <w:rsid w:val="601E9FE3"/>
    <w:rsid w:val="608A267D"/>
    <w:rsid w:val="62B06499"/>
    <w:rsid w:val="6367129B"/>
    <w:rsid w:val="63FAF5CC"/>
    <w:rsid w:val="65E6B2B8"/>
    <w:rsid w:val="65FA7DA1"/>
    <w:rsid w:val="663CC15D"/>
    <w:rsid w:val="66D78743"/>
    <w:rsid w:val="676CB5F7"/>
    <w:rsid w:val="69232D43"/>
    <w:rsid w:val="6B0739CA"/>
    <w:rsid w:val="6B2B5618"/>
    <w:rsid w:val="6FE9CD1F"/>
    <w:rsid w:val="70B96D06"/>
    <w:rsid w:val="73E0A176"/>
    <w:rsid w:val="74D1B1F9"/>
    <w:rsid w:val="756A1C4F"/>
    <w:rsid w:val="7863EDE3"/>
    <w:rsid w:val="78C89826"/>
    <w:rsid w:val="7B199615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1A3D2"/>
  <w15:chartTrackingRefBased/>
  <w15:docId w15:val="{7E3E8175-29DF-4D9C-9F0C-38BB8E2E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7539F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7539F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F">
    <w:name w:val="TF"/>
    <w:basedOn w:val="Normal"/>
    <w:link w:val="TFChar"/>
    <w:qFormat/>
    <w:rsid w:val="002B0BF4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Times New Roman" w:hAnsi="Arial"/>
      <w:b/>
    </w:rPr>
  </w:style>
  <w:style w:type="character" w:customStyle="1" w:styleId="TFChar">
    <w:name w:val="TF Char"/>
    <w:link w:val="TF"/>
    <w:rsid w:val="002B0BF4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CA2EC3"/>
    <w:pPr>
      <w:spacing w:before="120" w:line="259" w:lineRule="auto"/>
      <w:ind w:left="851" w:hanging="851"/>
    </w:pPr>
    <w:rPr>
      <w:lang w:val="zh-CN"/>
    </w:rPr>
  </w:style>
  <w:style w:type="character" w:customStyle="1" w:styleId="TANChar">
    <w:name w:val="TAN Char"/>
    <w:link w:val="TAN"/>
    <w:qFormat/>
    <w:rsid w:val="00CA2EC3"/>
    <w:rPr>
      <w:rFonts w:ascii="Arial" w:eastAsia="SimSun" w:hAnsi="Arial" w:cs="Times New Roman"/>
      <w:sz w:val="18"/>
      <w:szCs w:val="20"/>
      <w:lang w:val="zh-CN"/>
    </w:rPr>
  </w:style>
  <w:style w:type="paragraph" w:customStyle="1" w:styleId="3GPPNormalText">
    <w:name w:val="3GPP Normal Text"/>
    <w:basedOn w:val="BodyText"/>
    <w:link w:val="3GPPNormalTextChar"/>
    <w:qFormat/>
    <w:rsid w:val="005F1DBB"/>
    <w:pPr>
      <w:overflowPunct/>
      <w:autoSpaceDE/>
      <w:autoSpaceDN/>
      <w:adjustRightInd/>
      <w:spacing w:before="120" w:line="259" w:lineRule="auto"/>
      <w:ind w:left="1440" w:hanging="1440"/>
      <w:jc w:val="both"/>
      <w:textAlignment w:val="auto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5F1DBB"/>
    <w:rPr>
      <w:rFonts w:ascii="Times New Roman" w:eastAsia="MS Mincho" w:hAnsi="Times New Roman" w:cs="Times New Roman"/>
      <w:szCs w:val="24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F1D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1DB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Bullet4">
    <w:name w:val="List Bullet 4"/>
    <w:basedOn w:val="Normal"/>
    <w:uiPriority w:val="99"/>
    <w:semiHidden/>
    <w:unhideWhenUsed/>
    <w:rsid w:val="00D33A1F"/>
    <w:pPr>
      <w:numPr>
        <w:numId w:val="22"/>
      </w:numPr>
      <w:contextualSpacing/>
    </w:pPr>
  </w:style>
  <w:style w:type="character" w:customStyle="1" w:styleId="TALCar">
    <w:name w:val="TAL Car"/>
    <w:qFormat/>
    <w:locked/>
    <w:rsid w:val="00C36E16"/>
    <w:rPr>
      <w:rFonts w:ascii="Arial" w:hAnsi="Arial" w:cs="Arial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6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4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6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1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5AIRPNAIUNRU-1328258698-1921</_dlc_DocId>
    <_dlc_DocIdUrl xmlns="71c5aaf6-e6ce-465b-b873-5148d2a4c105">
      <Url>https://nokia.sharepoint.com/sites/c5g/5gradio/_layouts/15/DocIdRedir.aspx?ID=5AIRPNAIUNRU-1328258698-1921</Url>
      <Description>5AIRPNAIUNRU-1328258698-1921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D93FA0-3504-4A45-8F30-33D272BA3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F7F6F4-5CD5-4B36-8305-F243E8086C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50AD8EC-C560-4479-AC5E-DBEF4910E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Prashant Sharma</cp:lastModifiedBy>
  <cp:revision>351</cp:revision>
  <dcterms:created xsi:type="dcterms:W3CDTF">2021-01-31T07:54:00Z</dcterms:created>
  <dcterms:modified xsi:type="dcterms:W3CDTF">2021-04-19T23:49:00Z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c42e8a33-a7ee-42d9-b947-cafcc5d15f62</vt:lpwstr>
  </property>
</Properties>
</file>